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DB0F" w14:textId="77777777" w:rsidR="003D7091"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ascii="Times New Roman" w:eastAsia="Times New Roman" w:hAnsi="Times New Roman" w:cs="Times New Roman"/>
          <w:sz w:val="24"/>
          <w:szCs w:val="24"/>
          <w:lang w:eastAsia="da-DK"/>
        </w:rPr>
        <w:t>REGERINGENS TRANSPORTUDSPIL er et brud på Klimaloven</w:t>
      </w:r>
    </w:p>
    <w:p w14:paraId="053798B5" w14:textId="1F196E24" w:rsidR="003D7091"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ascii="Times New Roman" w:eastAsia="Times New Roman" w:hAnsi="Times New Roman" w:cs="Times New Roman"/>
          <w:sz w:val="24"/>
          <w:szCs w:val="24"/>
          <w:lang w:eastAsia="da-DK"/>
        </w:rPr>
        <w:t>Vi er nødt til at formulere alternativer - FREMTIDENS BÆREDYGTIGE MOBILITET</w:t>
      </w:r>
      <w:r>
        <w:rPr>
          <w:rFonts w:ascii="Times New Roman" w:eastAsia="Times New Roman" w:hAnsi="Times New Roman" w:cs="Times New Roman"/>
          <w:sz w:val="24"/>
          <w:szCs w:val="24"/>
          <w:lang w:eastAsia="da-DK"/>
        </w:rPr>
        <w:br/>
      </w:r>
    </w:p>
    <w:p w14:paraId="40EA0B74" w14:textId="6C3DD07E" w:rsidR="003D7091" w:rsidRPr="003D7091" w:rsidRDefault="003D7091" w:rsidP="003D7091">
      <w:pPr>
        <w:spacing w:after="0" w:line="240" w:lineRule="auto"/>
        <w:rPr>
          <w:rFonts w:eastAsia="Times New Roman" w:cstheme="minorHAnsi"/>
          <w:sz w:val="20"/>
          <w:szCs w:val="20"/>
          <w:lang w:eastAsia="da-DK"/>
        </w:rPr>
      </w:pPr>
      <w:r w:rsidRPr="003D7091">
        <w:rPr>
          <w:rFonts w:ascii="Times New Roman" w:eastAsia="Times New Roman" w:hAnsi="Times New Roman" w:cs="Times New Roman"/>
          <w:sz w:val="24"/>
          <w:szCs w:val="24"/>
          <w:lang w:eastAsia="da-DK"/>
        </w:rPr>
        <w:t>INVITATION TIL WEBINAR DEN 25. MAJ 2021, kl. 16-18</w:t>
      </w:r>
      <w:r>
        <w:rPr>
          <w:rFonts w:ascii="Times New Roman" w:eastAsia="Times New Roman" w:hAnsi="Times New Roman" w:cs="Times New Roman"/>
          <w:sz w:val="24"/>
          <w:szCs w:val="24"/>
          <w:lang w:eastAsia="da-DK"/>
        </w:rPr>
        <w:br/>
      </w:r>
      <w:r>
        <w:rPr>
          <w:rFonts w:ascii="Times New Roman" w:eastAsia="Times New Roman" w:hAnsi="Times New Roman" w:cs="Times New Roman"/>
          <w:sz w:val="24"/>
          <w:szCs w:val="24"/>
          <w:lang w:eastAsia="da-DK"/>
        </w:rPr>
        <w:br/>
      </w:r>
    </w:p>
    <w:p w14:paraId="26EFE894" w14:textId="3CFBCBD7" w:rsidR="000666A8"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eastAsia="Times New Roman" w:cstheme="minorHAnsi"/>
          <w:sz w:val="20"/>
          <w:szCs w:val="20"/>
          <w:lang w:eastAsia="da-DK"/>
        </w:rPr>
        <w:t>Danmarks transport er stærkt klima-og miljøbelastende og står for 30 % af al vor CO2-udledning. Samtidig ødelægger trafikken og dens infrastruktur biodiversitet og økosystemer. Hvis vi ikke ændrer kurs går det galt. Klimakrisen vil resultere i så voldsomme ændringer, at det vil ødelægge vores livsbetingelser. Alligevel har regeringen valgt at fortsætte den nuværende kurs.</w:t>
      </w:r>
      <w:r>
        <w:rPr>
          <w:rFonts w:ascii="Times New Roman" w:eastAsia="Times New Roman" w:hAnsi="Times New Roman" w:cs="Times New Roman"/>
          <w:sz w:val="24"/>
          <w:szCs w:val="24"/>
          <w:lang w:eastAsia="da-DK"/>
        </w:rPr>
        <w:br/>
      </w:r>
      <w:r w:rsidR="00044346">
        <w:rPr>
          <w:rFonts w:eastAsia="Times New Roman" w:cstheme="minorHAnsi"/>
          <w:sz w:val="20"/>
          <w:szCs w:val="20"/>
          <w:lang w:eastAsia="da-DK"/>
        </w:rPr>
        <w:br/>
      </w:r>
    </w:p>
    <w:p w14:paraId="5CBA49C2" w14:textId="7E702FF8" w:rsidR="003E3397" w:rsidRDefault="00D51BF8" w:rsidP="00C90E75">
      <w:pPr>
        <w:spacing w:before="100" w:beforeAutospacing="1" w:after="100" w:afterAutospacing="1" w:line="240" w:lineRule="auto"/>
        <w:rPr>
          <w:rFonts w:eastAsia="Times New Roman" w:cstheme="minorHAnsi"/>
          <w:sz w:val="20"/>
          <w:szCs w:val="20"/>
          <w:lang w:eastAsia="da-DK"/>
        </w:rPr>
      </w:pPr>
      <w:r w:rsidRPr="00D51BF8">
        <w:rPr>
          <w:rFonts w:eastAsia="Times New Roman" w:cstheme="minorHAnsi"/>
          <w:b/>
          <w:sz w:val="20"/>
          <w:szCs w:val="20"/>
          <w:lang w:eastAsia="da-DK"/>
        </w:rPr>
        <w:t>REGERINGENS INFRASTRUKTUR UDSPIL</w:t>
      </w:r>
      <w:r>
        <w:rPr>
          <w:rFonts w:eastAsia="Times New Roman" w:cstheme="minorHAnsi"/>
          <w:b/>
          <w:sz w:val="20"/>
          <w:szCs w:val="20"/>
          <w:lang w:eastAsia="da-DK"/>
        </w:rPr>
        <w:t xml:space="preserve"> </w:t>
      </w:r>
      <w:r w:rsidR="00044346">
        <w:rPr>
          <w:rFonts w:eastAsia="Times New Roman" w:cstheme="minorHAnsi"/>
          <w:b/>
          <w:sz w:val="20"/>
          <w:szCs w:val="20"/>
          <w:lang w:eastAsia="da-DK"/>
        </w:rPr>
        <w:t xml:space="preserve">OPGIVER 70% MÅLET – DERFOR DETTE WEBINAR </w:t>
      </w:r>
      <w:r w:rsidR="00044346">
        <w:rPr>
          <w:rFonts w:eastAsia="Times New Roman" w:cstheme="minorHAnsi"/>
          <w:b/>
          <w:sz w:val="20"/>
          <w:szCs w:val="20"/>
          <w:lang w:eastAsia="da-DK"/>
        </w:rPr>
        <w:br/>
      </w:r>
      <w:r>
        <w:rPr>
          <w:rFonts w:eastAsia="Times New Roman" w:cstheme="minorHAnsi"/>
          <w:sz w:val="20"/>
          <w:szCs w:val="20"/>
          <w:lang w:eastAsia="da-DK"/>
        </w:rPr>
        <w:br/>
      </w:r>
      <w:r>
        <w:rPr>
          <w:rFonts w:eastAsia="Times New Roman" w:cstheme="minorHAnsi"/>
          <w:sz w:val="20"/>
          <w:szCs w:val="20"/>
          <w:lang w:eastAsia="da-DK"/>
        </w:rPr>
        <w:br/>
      </w:r>
      <w:r w:rsidR="00DF5F30">
        <w:rPr>
          <w:rFonts w:eastAsia="Times New Roman" w:cstheme="minorHAnsi"/>
          <w:sz w:val="20"/>
          <w:szCs w:val="20"/>
          <w:lang w:eastAsia="da-DK"/>
        </w:rPr>
        <w:t xml:space="preserve">Med forslaget til de største </w:t>
      </w:r>
      <w:r w:rsidR="00C90E75">
        <w:rPr>
          <w:rFonts w:eastAsia="Times New Roman" w:cstheme="minorHAnsi"/>
          <w:sz w:val="20"/>
          <w:szCs w:val="20"/>
          <w:lang w:eastAsia="da-DK"/>
        </w:rPr>
        <w:t>transport</w:t>
      </w:r>
      <w:r w:rsidR="00DF5F30">
        <w:rPr>
          <w:rFonts w:eastAsia="Times New Roman" w:cstheme="minorHAnsi"/>
          <w:sz w:val="20"/>
          <w:szCs w:val="20"/>
          <w:lang w:eastAsia="da-DK"/>
        </w:rPr>
        <w:t>investering</w:t>
      </w:r>
      <w:r w:rsidR="00C90E75">
        <w:rPr>
          <w:rFonts w:eastAsia="Times New Roman" w:cstheme="minorHAnsi"/>
          <w:sz w:val="20"/>
          <w:szCs w:val="20"/>
          <w:lang w:eastAsia="da-DK"/>
        </w:rPr>
        <w:t>er nogensinde</w:t>
      </w:r>
      <w:r w:rsidR="00DF5F30">
        <w:rPr>
          <w:rFonts w:eastAsia="Times New Roman" w:cstheme="minorHAnsi"/>
          <w:sz w:val="20"/>
          <w:szCs w:val="20"/>
          <w:lang w:eastAsia="da-DK"/>
        </w:rPr>
        <w:t xml:space="preserve"> på </w:t>
      </w:r>
      <w:r w:rsidR="003E3397">
        <w:rPr>
          <w:rFonts w:eastAsia="Times New Roman" w:cstheme="minorHAnsi"/>
          <w:sz w:val="20"/>
          <w:szCs w:val="20"/>
          <w:lang w:eastAsia="da-DK"/>
        </w:rPr>
        <w:t xml:space="preserve">i alt </w:t>
      </w:r>
      <w:r w:rsidR="00DF5F30">
        <w:rPr>
          <w:rFonts w:eastAsia="Times New Roman" w:cstheme="minorHAnsi"/>
          <w:sz w:val="20"/>
          <w:szCs w:val="20"/>
          <w:lang w:eastAsia="da-DK"/>
        </w:rPr>
        <w:t>160 mia.</w:t>
      </w:r>
      <w:r w:rsidR="00DF5F30" w:rsidRPr="00DF5F30">
        <w:rPr>
          <w:rFonts w:eastAsia="Times New Roman" w:cstheme="minorHAnsi"/>
          <w:sz w:val="20"/>
          <w:szCs w:val="20"/>
          <w:lang w:eastAsia="da-DK"/>
        </w:rPr>
        <w:t xml:space="preserve"> </w:t>
      </w:r>
      <w:r w:rsidR="00C90E75">
        <w:rPr>
          <w:rFonts w:eastAsia="Times New Roman" w:cstheme="minorHAnsi"/>
          <w:sz w:val="20"/>
          <w:szCs w:val="20"/>
          <w:lang w:eastAsia="da-DK"/>
        </w:rPr>
        <w:t>har</w:t>
      </w:r>
      <w:r w:rsidR="000666A8">
        <w:rPr>
          <w:rFonts w:eastAsia="Times New Roman" w:cstheme="minorHAnsi"/>
          <w:sz w:val="20"/>
          <w:szCs w:val="20"/>
          <w:lang w:eastAsia="da-DK"/>
        </w:rPr>
        <w:t xml:space="preserve"> S</w:t>
      </w:r>
      <w:r w:rsidR="00A44C59">
        <w:rPr>
          <w:rFonts w:eastAsia="Times New Roman" w:cstheme="minorHAnsi"/>
          <w:sz w:val="20"/>
          <w:szCs w:val="20"/>
          <w:lang w:eastAsia="da-DK"/>
        </w:rPr>
        <w:t>oci</w:t>
      </w:r>
      <w:r w:rsidR="000666A8">
        <w:rPr>
          <w:rFonts w:eastAsia="Times New Roman" w:cstheme="minorHAnsi"/>
          <w:sz w:val="20"/>
          <w:szCs w:val="20"/>
          <w:lang w:eastAsia="da-DK"/>
        </w:rPr>
        <w:t>aldemokratiet</w:t>
      </w:r>
      <w:r w:rsidR="00C90E75">
        <w:rPr>
          <w:rFonts w:eastAsia="Times New Roman" w:cstheme="minorHAnsi"/>
          <w:sz w:val="20"/>
          <w:szCs w:val="20"/>
          <w:lang w:eastAsia="da-DK"/>
        </w:rPr>
        <w:t xml:space="preserve"> valgt i store træk at videreføre VLAK-regeringens plan </w:t>
      </w:r>
      <w:r w:rsidR="003E3397">
        <w:rPr>
          <w:rFonts w:eastAsia="Times New Roman" w:cstheme="minorHAnsi"/>
          <w:sz w:val="20"/>
          <w:szCs w:val="20"/>
          <w:lang w:eastAsia="da-DK"/>
        </w:rPr>
        <w:t xml:space="preserve">fra </w:t>
      </w:r>
      <w:r w:rsidR="00C90E75">
        <w:rPr>
          <w:rFonts w:eastAsia="Times New Roman" w:cstheme="minorHAnsi"/>
          <w:sz w:val="20"/>
          <w:szCs w:val="20"/>
          <w:lang w:eastAsia="da-DK"/>
        </w:rPr>
        <w:t xml:space="preserve">før sidste valg. </w:t>
      </w:r>
      <w:r w:rsidR="00DF5F30">
        <w:rPr>
          <w:rFonts w:eastAsia="Times New Roman" w:cstheme="minorHAnsi"/>
          <w:sz w:val="20"/>
          <w:szCs w:val="20"/>
          <w:lang w:eastAsia="da-DK"/>
        </w:rPr>
        <w:t xml:space="preserve">Regeringens nye infrastrukturudspil viser, at regeringsskiftet i 2019 </w:t>
      </w:r>
      <w:r w:rsidR="00DF5F30" w:rsidRPr="00314D44">
        <w:rPr>
          <w:rFonts w:eastAsia="Times New Roman" w:cstheme="minorHAnsi"/>
          <w:sz w:val="20"/>
          <w:szCs w:val="20"/>
          <w:lang w:eastAsia="da-DK"/>
        </w:rPr>
        <w:t xml:space="preserve">tydeligvis ikke </w:t>
      </w:r>
      <w:r w:rsidR="00DF5F30">
        <w:rPr>
          <w:rFonts w:eastAsia="Times New Roman" w:cstheme="minorHAnsi"/>
          <w:sz w:val="20"/>
          <w:szCs w:val="20"/>
          <w:lang w:eastAsia="da-DK"/>
        </w:rPr>
        <w:t xml:space="preserve">har </w:t>
      </w:r>
      <w:r w:rsidR="00DF5F30" w:rsidRPr="00314D44">
        <w:rPr>
          <w:rFonts w:eastAsia="Times New Roman" w:cstheme="minorHAnsi"/>
          <w:sz w:val="20"/>
          <w:szCs w:val="20"/>
          <w:lang w:eastAsia="da-DK"/>
        </w:rPr>
        <w:t>ført til et politisk</w:t>
      </w:r>
      <w:r w:rsidR="00C90E75">
        <w:rPr>
          <w:rFonts w:eastAsia="Times New Roman" w:cstheme="minorHAnsi"/>
          <w:sz w:val="20"/>
          <w:szCs w:val="20"/>
          <w:lang w:eastAsia="da-DK"/>
        </w:rPr>
        <w:t xml:space="preserve"> kursskifte på transportområdet, </w:t>
      </w:r>
      <w:r w:rsidR="00DF5F30" w:rsidRPr="00314D44">
        <w:rPr>
          <w:rFonts w:eastAsia="Times New Roman" w:cstheme="minorHAnsi"/>
          <w:sz w:val="20"/>
          <w:szCs w:val="20"/>
          <w:lang w:eastAsia="da-DK"/>
        </w:rPr>
        <w:t xml:space="preserve">trods det indlysende og presserende behov for at investere i en klimavenlig fremtid. </w:t>
      </w:r>
      <w:r w:rsidR="00044346">
        <w:rPr>
          <w:rFonts w:eastAsia="Times New Roman" w:cstheme="minorHAnsi"/>
          <w:sz w:val="20"/>
          <w:szCs w:val="20"/>
          <w:lang w:eastAsia="da-DK"/>
        </w:rPr>
        <w:br/>
      </w:r>
    </w:p>
    <w:p w14:paraId="71AC8911" w14:textId="0DA4F57F" w:rsidR="00DF5F30" w:rsidRDefault="00A44C59" w:rsidP="00C90E75">
      <w:pPr>
        <w:spacing w:before="100" w:beforeAutospacing="1" w:after="100" w:afterAutospacing="1" w:line="240" w:lineRule="auto"/>
        <w:rPr>
          <w:rFonts w:eastAsia="Times New Roman" w:cstheme="minorHAnsi"/>
          <w:sz w:val="20"/>
          <w:szCs w:val="20"/>
          <w:lang w:eastAsia="da-DK"/>
        </w:rPr>
      </w:pPr>
      <w:r>
        <w:rPr>
          <w:rFonts w:eastAsia="Times New Roman" w:cstheme="minorHAnsi"/>
          <w:sz w:val="20"/>
          <w:szCs w:val="20"/>
          <w:lang w:eastAsia="da-DK"/>
        </w:rPr>
        <w:t>Regeringen</w:t>
      </w:r>
      <w:r w:rsidR="00C90E75">
        <w:rPr>
          <w:rFonts w:eastAsia="Times New Roman" w:cstheme="minorHAnsi"/>
          <w:sz w:val="20"/>
          <w:szCs w:val="20"/>
          <w:lang w:eastAsia="da-DK"/>
        </w:rPr>
        <w:t xml:space="preserve"> har hermed i realiteten valgt at droppe målet om 70% CO2 reduktion til 2030, f</w:t>
      </w:r>
      <w:r w:rsidR="003E3397">
        <w:rPr>
          <w:rFonts w:eastAsia="Times New Roman" w:cstheme="minorHAnsi"/>
          <w:sz w:val="20"/>
          <w:szCs w:val="20"/>
          <w:lang w:eastAsia="da-DK"/>
        </w:rPr>
        <w:t>or det lader sig ikke indfri</w:t>
      </w:r>
      <w:r w:rsidR="00C90E75">
        <w:rPr>
          <w:rFonts w:eastAsia="Times New Roman" w:cstheme="minorHAnsi"/>
          <w:sz w:val="20"/>
          <w:szCs w:val="20"/>
          <w:lang w:eastAsia="da-DK"/>
        </w:rPr>
        <w:t xml:space="preserve"> uden at transporten reducerer sine udledninger markant. Og det kræver en helt anden for</w:t>
      </w:r>
      <w:r w:rsidR="003E3397">
        <w:rPr>
          <w:rFonts w:eastAsia="Times New Roman" w:cstheme="minorHAnsi"/>
          <w:sz w:val="20"/>
          <w:szCs w:val="20"/>
          <w:lang w:eastAsia="da-DK"/>
        </w:rPr>
        <w:t>m</w:t>
      </w:r>
      <w:r w:rsidR="00C90E75">
        <w:rPr>
          <w:rFonts w:eastAsia="Times New Roman" w:cstheme="minorHAnsi"/>
          <w:sz w:val="20"/>
          <w:szCs w:val="20"/>
          <w:lang w:eastAsia="da-DK"/>
        </w:rPr>
        <w:t xml:space="preserve"> for bæredygtig mobilitet, hvor vi samtænker alle de forskellige</w:t>
      </w:r>
      <w:r w:rsidR="003E3397">
        <w:rPr>
          <w:rFonts w:eastAsia="Times New Roman" w:cstheme="minorHAnsi"/>
          <w:sz w:val="20"/>
          <w:szCs w:val="20"/>
          <w:lang w:eastAsia="da-DK"/>
        </w:rPr>
        <w:t xml:space="preserve"> former for transport</w:t>
      </w:r>
      <w:r w:rsidR="00556BAE">
        <w:rPr>
          <w:rFonts w:eastAsia="Times New Roman" w:cstheme="minorHAnsi"/>
          <w:sz w:val="20"/>
          <w:szCs w:val="20"/>
          <w:lang w:eastAsia="da-DK"/>
        </w:rPr>
        <w:t>, omstiller fra sort til grøn transport</w:t>
      </w:r>
      <w:r w:rsidR="003E3397">
        <w:rPr>
          <w:rFonts w:eastAsia="Times New Roman" w:cstheme="minorHAnsi"/>
          <w:sz w:val="20"/>
          <w:szCs w:val="20"/>
          <w:lang w:eastAsia="da-DK"/>
        </w:rPr>
        <w:t xml:space="preserve"> og koordinerer nationalt</w:t>
      </w:r>
      <w:r w:rsidR="00C90E75">
        <w:rPr>
          <w:rFonts w:eastAsia="Times New Roman" w:cstheme="minorHAnsi"/>
          <w:sz w:val="20"/>
          <w:szCs w:val="20"/>
          <w:lang w:eastAsia="da-DK"/>
        </w:rPr>
        <w:t>.</w:t>
      </w:r>
      <w:r w:rsidR="00044346">
        <w:rPr>
          <w:rFonts w:eastAsia="Times New Roman" w:cstheme="minorHAnsi"/>
          <w:sz w:val="20"/>
          <w:szCs w:val="20"/>
          <w:lang w:eastAsia="da-DK"/>
        </w:rPr>
        <w:br/>
      </w:r>
    </w:p>
    <w:p w14:paraId="0313391B" w14:textId="7A0F97CC" w:rsidR="00A44C59" w:rsidRDefault="000804E8">
      <w:pPr>
        <w:rPr>
          <w:rFonts w:eastAsia="Times New Roman" w:cstheme="minorHAnsi"/>
          <w:sz w:val="20"/>
          <w:szCs w:val="20"/>
          <w:lang w:eastAsia="da-DK"/>
        </w:rPr>
      </w:pPr>
      <w:r>
        <w:rPr>
          <w:rFonts w:eastAsia="Times New Roman" w:cstheme="minorHAnsi"/>
          <w:sz w:val="20"/>
          <w:szCs w:val="20"/>
          <w:lang w:eastAsia="da-DK"/>
        </w:rPr>
        <w:t>Derfor inviter</w:t>
      </w:r>
      <w:r w:rsidR="00314D44">
        <w:rPr>
          <w:rFonts w:eastAsia="Times New Roman" w:cstheme="minorHAnsi"/>
          <w:sz w:val="20"/>
          <w:szCs w:val="20"/>
          <w:lang w:eastAsia="da-DK"/>
        </w:rPr>
        <w:t xml:space="preserve">er </w:t>
      </w:r>
      <w:r w:rsidR="00314D44" w:rsidRPr="006F1C41">
        <w:rPr>
          <w:rFonts w:eastAsia="Times New Roman" w:cstheme="minorHAnsi"/>
          <w:i/>
          <w:sz w:val="20"/>
          <w:szCs w:val="20"/>
          <w:lang w:eastAsia="da-DK"/>
        </w:rPr>
        <w:t>Det Fælles Bedste</w:t>
      </w:r>
      <w:r w:rsidR="00314D44">
        <w:rPr>
          <w:rFonts w:eastAsia="Times New Roman" w:cstheme="minorHAnsi"/>
          <w:sz w:val="20"/>
          <w:szCs w:val="20"/>
          <w:lang w:eastAsia="da-DK"/>
        </w:rPr>
        <w:t xml:space="preserve"> sammen med en række grønne foreninger til dette webinar</w:t>
      </w:r>
      <w:r w:rsidR="00893BFF">
        <w:rPr>
          <w:rFonts w:eastAsia="Times New Roman" w:cstheme="minorHAnsi"/>
          <w:sz w:val="20"/>
          <w:szCs w:val="20"/>
          <w:lang w:eastAsia="da-DK"/>
        </w:rPr>
        <w:t xml:space="preserve"> den 25. maj 16-18</w:t>
      </w:r>
      <w:r w:rsidR="00314D44">
        <w:rPr>
          <w:rFonts w:eastAsia="Times New Roman" w:cstheme="minorHAnsi"/>
          <w:sz w:val="20"/>
          <w:szCs w:val="20"/>
          <w:lang w:eastAsia="da-DK"/>
        </w:rPr>
        <w:t xml:space="preserve">, </w:t>
      </w:r>
      <w:r>
        <w:rPr>
          <w:rFonts w:eastAsia="Times New Roman" w:cstheme="minorHAnsi"/>
          <w:sz w:val="20"/>
          <w:szCs w:val="20"/>
          <w:lang w:eastAsia="da-DK"/>
        </w:rPr>
        <w:t xml:space="preserve">om Fremtidens Bæredygtige Mobilitet, </w:t>
      </w:r>
      <w:r w:rsidR="00314D44">
        <w:rPr>
          <w:rFonts w:eastAsia="Times New Roman" w:cstheme="minorHAnsi"/>
          <w:sz w:val="20"/>
          <w:szCs w:val="20"/>
          <w:lang w:eastAsia="da-DK"/>
        </w:rPr>
        <w:t>hvor vi drøfter den nuværende transportpolitik</w:t>
      </w:r>
      <w:r w:rsidR="006F1C41">
        <w:rPr>
          <w:rFonts w:eastAsia="Times New Roman" w:cstheme="minorHAnsi"/>
          <w:sz w:val="20"/>
          <w:szCs w:val="20"/>
          <w:lang w:eastAsia="da-DK"/>
        </w:rPr>
        <w:t xml:space="preserve">, </w:t>
      </w:r>
      <w:r w:rsidR="003E3397">
        <w:rPr>
          <w:rFonts w:eastAsia="Times New Roman" w:cstheme="minorHAnsi"/>
          <w:sz w:val="20"/>
          <w:szCs w:val="20"/>
          <w:lang w:eastAsia="da-DK"/>
        </w:rPr>
        <w:t xml:space="preserve">regeringens infrastrukturudspil </w:t>
      </w:r>
      <w:r w:rsidR="00314D44">
        <w:rPr>
          <w:rFonts w:eastAsia="Times New Roman" w:cstheme="minorHAnsi"/>
          <w:sz w:val="20"/>
          <w:szCs w:val="20"/>
          <w:lang w:eastAsia="da-DK"/>
        </w:rPr>
        <w:t xml:space="preserve">og opstiller bæredygtige alternativer. </w:t>
      </w:r>
      <w:r w:rsidR="003E3397">
        <w:rPr>
          <w:rFonts w:eastAsia="Times New Roman" w:cstheme="minorHAnsi"/>
          <w:sz w:val="20"/>
          <w:szCs w:val="20"/>
          <w:lang w:eastAsia="da-DK"/>
        </w:rPr>
        <w:t xml:space="preserve"> </w:t>
      </w:r>
      <w:r w:rsidR="00044346">
        <w:rPr>
          <w:rFonts w:eastAsia="Times New Roman" w:cstheme="minorHAnsi"/>
          <w:sz w:val="20"/>
          <w:szCs w:val="20"/>
          <w:lang w:eastAsia="da-DK"/>
        </w:rPr>
        <w:br/>
      </w:r>
    </w:p>
    <w:p w14:paraId="138271E4" w14:textId="6FB59507" w:rsidR="00314D44" w:rsidRDefault="003E3397">
      <w:pPr>
        <w:rPr>
          <w:rFonts w:eastAsia="Times New Roman" w:cstheme="minorHAnsi"/>
          <w:sz w:val="20"/>
          <w:szCs w:val="20"/>
          <w:lang w:eastAsia="da-DK"/>
        </w:rPr>
      </w:pPr>
      <w:r>
        <w:rPr>
          <w:rFonts w:eastAsia="Times New Roman" w:cstheme="minorHAnsi"/>
          <w:sz w:val="20"/>
          <w:szCs w:val="20"/>
          <w:lang w:eastAsia="da-DK"/>
        </w:rPr>
        <w:t xml:space="preserve">Du kan læse programmet her </w:t>
      </w:r>
      <w:hyperlink r:id="rId7" w:history="1">
        <w:r w:rsidRPr="00022950">
          <w:rPr>
            <w:rStyle w:val="Hyperlink"/>
            <w:rFonts w:eastAsia="Times New Roman" w:cstheme="minorHAnsi"/>
            <w:sz w:val="20"/>
            <w:szCs w:val="20"/>
            <w:lang w:eastAsia="da-DK"/>
          </w:rPr>
          <w:t>https://www.facebook.com/events/784685778847562/</w:t>
        </w:r>
      </w:hyperlink>
      <w:r>
        <w:rPr>
          <w:rFonts w:eastAsia="Times New Roman" w:cstheme="minorHAnsi"/>
          <w:sz w:val="20"/>
          <w:szCs w:val="20"/>
          <w:lang w:eastAsia="da-DK"/>
        </w:rPr>
        <w:t xml:space="preserve"> </w:t>
      </w:r>
      <w:r w:rsidR="00893BFF">
        <w:rPr>
          <w:rFonts w:eastAsia="Times New Roman" w:cstheme="minorHAnsi"/>
          <w:sz w:val="20"/>
          <w:szCs w:val="20"/>
          <w:lang w:eastAsia="da-DK"/>
        </w:rPr>
        <w:t xml:space="preserve"> og tilmelde dig ved at maile til </w:t>
      </w:r>
      <w:hyperlink r:id="rId8" w:history="1">
        <w:r w:rsidR="00893BFF" w:rsidRPr="00022950">
          <w:rPr>
            <w:rStyle w:val="Hyperlink"/>
            <w:rFonts w:eastAsia="Times New Roman" w:cstheme="minorHAnsi"/>
            <w:sz w:val="20"/>
            <w:szCs w:val="20"/>
            <w:lang w:eastAsia="da-DK"/>
          </w:rPr>
          <w:t>webinar@detfaellesbedste.dk</w:t>
        </w:r>
      </w:hyperlink>
      <w:r w:rsidR="00893BFF">
        <w:rPr>
          <w:rFonts w:eastAsia="Times New Roman" w:cstheme="minorHAnsi"/>
          <w:sz w:val="20"/>
          <w:szCs w:val="20"/>
          <w:lang w:eastAsia="da-DK"/>
        </w:rPr>
        <w:t xml:space="preserve"> mærke</w:t>
      </w:r>
      <w:r w:rsidR="006F1C41">
        <w:rPr>
          <w:rFonts w:eastAsia="Times New Roman" w:cstheme="minorHAnsi"/>
          <w:sz w:val="20"/>
          <w:szCs w:val="20"/>
          <w:lang w:eastAsia="da-DK"/>
        </w:rPr>
        <w:t>t</w:t>
      </w:r>
      <w:r w:rsidR="00893BFF">
        <w:rPr>
          <w:rFonts w:eastAsia="Times New Roman" w:cstheme="minorHAnsi"/>
          <w:sz w:val="20"/>
          <w:szCs w:val="20"/>
          <w:lang w:eastAsia="da-DK"/>
        </w:rPr>
        <w:t xml:space="preserve"> ”webinar”.</w:t>
      </w:r>
      <w:r w:rsidR="00044346">
        <w:rPr>
          <w:rFonts w:eastAsia="Times New Roman" w:cstheme="minorHAnsi"/>
          <w:sz w:val="20"/>
          <w:szCs w:val="20"/>
          <w:lang w:eastAsia="da-DK"/>
        </w:rPr>
        <w:br/>
      </w:r>
    </w:p>
    <w:p w14:paraId="0E57EA56" w14:textId="4A098E8F" w:rsidR="003E3397" w:rsidRPr="000666A8" w:rsidRDefault="006C1190">
      <w:pPr>
        <w:rPr>
          <w:rFonts w:eastAsia="Times New Roman" w:cstheme="minorHAnsi"/>
          <w:b/>
          <w:sz w:val="20"/>
          <w:szCs w:val="20"/>
          <w:lang w:eastAsia="da-DK"/>
        </w:rPr>
      </w:pPr>
      <w:r w:rsidRPr="000666A8">
        <w:rPr>
          <w:rFonts w:eastAsia="Times New Roman" w:cstheme="minorHAnsi"/>
          <w:b/>
          <w:sz w:val="20"/>
          <w:szCs w:val="20"/>
          <w:lang w:eastAsia="da-DK"/>
        </w:rPr>
        <w:t xml:space="preserve">UDSPILLET INDBYGGER NYE </w:t>
      </w:r>
      <w:r w:rsidR="003E3397" w:rsidRPr="000666A8">
        <w:rPr>
          <w:rFonts w:eastAsia="Times New Roman" w:cstheme="minorHAnsi"/>
          <w:b/>
          <w:sz w:val="20"/>
          <w:szCs w:val="20"/>
          <w:lang w:eastAsia="da-DK"/>
        </w:rPr>
        <w:t>KLIMA</w:t>
      </w:r>
      <w:r w:rsidRPr="000666A8">
        <w:rPr>
          <w:rFonts w:eastAsia="Times New Roman" w:cstheme="minorHAnsi"/>
          <w:b/>
          <w:sz w:val="20"/>
          <w:szCs w:val="20"/>
          <w:lang w:eastAsia="da-DK"/>
        </w:rPr>
        <w:t>SKADER</w:t>
      </w:r>
      <w:r w:rsidR="00044346">
        <w:rPr>
          <w:rFonts w:eastAsia="Times New Roman" w:cstheme="minorHAnsi"/>
          <w:b/>
          <w:sz w:val="20"/>
          <w:szCs w:val="20"/>
          <w:lang w:eastAsia="da-DK"/>
        </w:rPr>
        <w:br/>
      </w:r>
    </w:p>
    <w:p w14:paraId="5DC599B1" w14:textId="76580CDF" w:rsidR="00893BFF" w:rsidRDefault="003E3397">
      <w:pPr>
        <w:rPr>
          <w:rFonts w:eastAsia="Times New Roman" w:cstheme="minorHAnsi"/>
          <w:sz w:val="20"/>
          <w:szCs w:val="20"/>
          <w:lang w:eastAsia="da-DK"/>
        </w:rPr>
      </w:pPr>
      <w:r>
        <w:rPr>
          <w:rFonts w:eastAsia="Times New Roman" w:cstheme="minorHAnsi"/>
          <w:sz w:val="20"/>
          <w:szCs w:val="20"/>
          <w:lang w:eastAsia="da-DK"/>
        </w:rPr>
        <w:t>Regeringen kaldte selv sit udspil for ”klimaneutralt”</w:t>
      </w:r>
      <w:r w:rsidR="00CF1641">
        <w:rPr>
          <w:rFonts w:eastAsia="Times New Roman" w:cstheme="minorHAnsi"/>
          <w:sz w:val="20"/>
          <w:szCs w:val="20"/>
          <w:lang w:eastAsia="da-DK"/>
        </w:rPr>
        <w:t>, dvs. det ikke skulle øge CO2 udledningerne</w:t>
      </w:r>
      <w:r>
        <w:rPr>
          <w:rFonts w:eastAsia="Times New Roman" w:cstheme="minorHAnsi"/>
          <w:sz w:val="20"/>
          <w:szCs w:val="20"/>
          <w:lang w:eastAsia="da-DK"/>
        </w:rPr>
        <w:t xml:space="preserve">. </w:t>
      </w:r>
      <w:r w:rsidR="000804E8">
        <w:rPr>
          <w:rFonts w:eastAsia="Times New Roman" w:cstheme="minorHAnsi"/>
          <w:sz w:val="20"/>
          <w:szCs w:val="20"/>
          <w:lang w:eastAsia="da-DK"/>
        </w:rPr>
        <w:t>Men der er</w:t>
      </w:r>
      <w:r w:rsidR="00CF1641">
        <w:rPr>
          <w:rFonts w:eastAsia="Times New Roman" w:cstheme="minorHAnsi"/>
          <w:sz w:val="20"/>
          <w:szCs w:val="20"/>
          <w:lang w:eastAsia="da-DK"/>
        </w:rPr>
        <w:t xml:space="preserve"> </w:t>
      </w:r>
      <w:r w:rsidR="000B7639">
        <w:rPr>
          <w:rFonts w:eastAsia="Times New Roman" w:cstheme="minorHAnsi"/>
          <w:sz w:val="20"/>
          <w:szCs w:val="20"/>
          <w:lang w:eastAsia="da-DK"/>
        </w:rPr>
        <w:t xml:space="preserve">virkelig </w:t>
      </w:r>
      <w:r w:rsidR="00CF1641">
        <w:rPr>
          <w:rFonts w:eastAsia="Times New Roman" w:cstheme="minorHAnsi"/>
          <w:sz w:val="20"/>
          <w:szCs w:val="20"/>
          <w:lang w:eastAsia="da-DK"/>
        </w:rPr>
        <w:t xml:space="preserve">langt fra IKKE at udlede ekstra CO2 (hvis det </w:t>
      </w:r>
      <w:r w:rsidR="00E77762">
        <w:rPr>
          <w:rFonts w:eastAsia="Times New Roman" w:cstheme="minorHAnsi"/>
          <w:sz w:val="20"/>
          <w:szCs w:val="20"/>
          <w:lang w:eastAsia="da-DK"/>
        </w:rPr>
        <w:t xml:space="preserve">ellers </w:t>
      </w:r>
      <w:r w:rsidR="00CF1641">
        <w:rPr>
          <w:rFonts w:eastAsia="Times New Roman" w:cstheme="minorHAnsi"/>
          <w:sz w:val="20"/>
          <w:szCs w:val="20"/>
          <w:lang w:eastAsia="da-DK"/>
        </w:rPr>
        <w:t>var rigtigt)</w:t>
      </w:r>
      <w:r w:rsidR="00556BAE">
        <w:rPr>
          <w:rFonts w:eastAsia="Times New Roman" w:cstheme="minorHAnsi"/>
          <w:sz w:val="20"/>
          <w:szCs w:val="20"/>
          <w:lang w:eastAsia="da-DK"/>
        </w:rPr>
        <w:t xml:space="preserve"> – altså reducere med 0% </w:t>
      </w:r>
      <w:proofErr w:type="gramStart"/>
      <w:r w:rsidR="00556BAE">
        <w:rPr>
          <w:rFonts w:eastAsia="Times New Roman" w:cstheme="minorHAnsi"/>
          <w:sz w:val="20"/>
          <w:szCs w:val="20"/>
          <w:lang w:eastAsia="da-DK"/>
        </w:rPr>
        <w:t xml:space="preserve">- </w:t>
      </w:r>
      <w:r w:rsidR="00CF1641">
        <w:rPr>
          <w:rFonts w:eastAsia="Times New Roman" w:cstheme="minorHAnsi"/>
          <w:sz w:val="20"/>
          <w:szCs w:val="20"/>
          <w:lang w:eastAsia="da-DK"/>
        </w:rPr>
        <w:t xml:space="preserve"> til</w:t>
      </w:r>
      <w:proofErr w:type="gramEnd"/>
      <w:r w:rsidR="00CF1641">
        <w:rPr>
          <w:rFonts w:eastAsia="Times New Roman" w:cstheme="minorHAnsi"/>
          <w:sz w:val="20"/>
          <w:szCs w:val="20"/>
          <w:lang w:eastAsia="da-DK"/>
        </w:rPr>
        <w:t xml:space="preserve"> at reducere CO2 udledningerne med 70%</w:t>
      </w:r>
      <w:r w:rsidR="00132144">
        <w:rPr>
          <w:rFonts w:eastAsia="Times New Roman" w:cstheme="minorHAnsi"/>
          <w:sz w:val="20"/>
          <w:szCs w:val="20"/>
          <w:lang w:eastAsia="da-DK"/>
        </w:rPr>
        <w:t xml:space="preserve"> inden ’30</w:t>
      </w:r>
      <w:r w:rsidR="00CF1641">
        <w:rPr>
          <w:rFonts w:eastAsia="Times New Roman" w:cstheme="minorHAnsi"/>
          <w:sz w:val="20"/>
          <w:szCs w:val="20"/>
          <w:lang w:eastAsia="da-DK"/>
        </w:rPr>
        <w:t>, som man har forpligtiget sig til i Klimaloven.</w:t>
      </w:r>
      <w:r w:rsidR="00044346">
        <w:rPr>
          <w:rFonts w:eastAsia="Times New Roman" w:cstheme="minorHAnsi"/>
          <w:sz w:val="20"/>
          <w:szCs w:val="20"/>
          <w:lang w:eastAsia="da-DK"/>
        </w:rPr>
        <w:br/>
      </w:r>
      <w:r w:rsidR="00CF1641">
        <w:rPr>
          <w:rFonts w:eastAsia="Times New Roman" w:cstheme="minorHAnsi"/>
          <w:sz w:val="20"/>
          <w:szCs w:val="20"/>
          <w:lang w:eastAsia="da-DK"/>
        </w:rPr>
        <w:br/>
        <w:t>Og udledningerne går</w:t>
      </w:r>
      <w:r w:rsidR="00132144">
        <w:rPr>
          <w:rFonts w:eastAsia="Times New Roman" w:cstheme="minorHAnsi"/>
          <w:sz w:val="20"/>
          <w:szCs w:val="20"/>
          <w:lang w:eastAsia="da-DK"/>
        </w:rPr>
        <w:t xml:space="preserve"> </w:t>
      </w:r>
      <w:r w:rsidR="00CF1641">
        <w:rPr>
          <w:rFonts w:eastAsia="Times New Roman" w:cstheme="minorHAnsi"/>
          <w:sz w:val="20"/>
          <w:szCs w:val="20"/>
          <w:lang w:eastAsia="da-DK"/>
        </w:rPr>
        <w:t>ikke i nul, for man har undladt at medregne CO2 fra</w:t>
      </w:r>
      <w:r>
        <w:rPr>
          <w:rFonts w:eastAsia="Times New Roman" w:cstheme="minorHAnsi"/>
          <w:sz w:val="20"/>
          <w:szCs w:val="20"/>
          <w:lang w:eastAsia="da-DK"/>
        </w:rPr>
        <w:t xml:space="preserve"> anlægsu</w:t>
      </w:r>
      <w:r w:rsidR="00CF1641">
        <w:rPr>
          <w:rFonts w:eastAsia="Times New Roman" w:cstheme="minorHAnsi"/>
          <w:sz w:val="20"/>
          <w:szCs w:val="20"/>
          <w:lang w:eastAsia="da-DK"/>
        </w:rPr>
        <w:t>dgifterne</w:t>
      </w:r>
      <w:r>
        <w:rPr>
          <w:rFonts w:eastAsia="Times New Roman" w:cstheme="minorHAnsi"/>
          <w:sz w:val="20"/>
          <w:szCs w:val="20"/>
          <w:lang w:eastAsia="da-DK"/>
        </w:rPr>
        <w:t xml:space="preserve">. Dvs. at al den asfalt, beton, </w:t>
      </w:r>
      <w:r w:rsidR="00CF1641">
        <w:rPr>
          <w:rFonts w:eastAsia="Times New Roman" w:cstheme="minorHAnsi"/>
          <w:sz w:val="20"/>
          <w:szCs w:val="20"/>
          <w:lang w:eastAsia="da-DK"/>
        </w:rPr>
        <w:t>stål</w:t>
      </w:r>
      <w:r w:rsidR="00893BFF">
        <w:rPr>
          <w:rFonts w:eastAsia="Times New Roman" w:cstheme="minorHAnsi"/>
          <w:sz w:val="20"/>
          <w:szCs w:val="20"/>
          <w:lang w:eastAsia="da-DK"/>
        </w:rPr>
        <w:t>, grus, jord</w:t>
      </w:r>
      <w:r w:rsidR="005B6621">
        <w:rPr>
          <w:rFonts w:eastAsia="Times New Roman" w:cstheme="minorHAnsi"/>
          <w:sz w:val="20"/>
          <w:szCs w:val="20"/>
          <w:lang w:eastAsia="da-DK"/>
        </w:rPr>
        <w:t xml:space="preserve">, elektronik </w:t>
      </w:r>
      <w:r w:rsidR="00132144">
        <w:rPr>
          <w:rFonts w:eastAsia="Times New Roman" w:cstheme="minorHAnsi"/>
          <w:sz w:val="20"/>
          <w:szCs w:val="20"/>
          <w:lang w:eastAsia="da-DK"/>
        </w:rPr>
        <w:t>og</w:t>
      </w:r>
      <w:r w:rsidR="00CF1641">
        <w:rPr>
          <w:rFonts w:eastAsia="Times New Roman" w:cstheme="minorHAnsi"/>
          <w:sz w:val="20"/>
          <w:szCs w:val="20"/>
          <w:lang w:eastAsia="da-DK"/>
        </w:rPr>
        <w:t xml:space="preserve"> klimabelastende kørsel</w:t>
      </w:r>
      <w:r>
        <w:rPr>
          <w:rFonts w:eastAsia="Times New Roman" w:cstheme="minorHAnsi"/>
          <w:sz w:val="20"/>
          <w:szCs w:val="20"/>
          <w:lang w:eastAsia="da-DK"/>
        </w:rPr>
        <w:t xml:space="preserve"> som medgår til at </w:t>
      </w:r>
      <w:r w:rsidR="00132144">
        <w:rPr>
          <w:rFonts w:eastAsia="Times New Roman" w:cstheme="minorHAnsi"/>
          <w:sz w:val="20"/>
          <w:szCs w:val="20"/>
          <w:lang w:eastAsia="da-DK"/>
        </w:rPr>
        <w:t xml:space="preserve">producere </w:t>
      </w:r>
      <w:r w:rsidR="006F1C41">
        <w:rPr>
          <w:rFonts w:eastAsia="Times New Roman" w:cstheme="minorHAnsi"/>
          <w:sz w:val="20"/>
          <w:szCs w:val="20"/>
          <w:lang w:eastAsia="da-DK"/>
        </w:rPr>
        <w:t>anlæg for 160 mia.</w:t>
      </w:r>
      <w:r w:rsidR="00132144">
        <w:rPr>
          <w:rFonts w:eastAsia="Times New Roman" w:cstheme="minorHAnsi"/>
          <w:sz w:val="20"/>
          <w:szCs w:val="20"/>
          <w:lang w:eastAsia="da-DK"/>
        </w:rPr>
        <w:t xml:space="preserve"> IKKE</w:t>
      </w:r>
      <w:r>
        <w:rPr>
          <w:rFonts w:eastAsia="Times New Roman" w:cstheme="minorHAnsi"/>
          <w:sz w:val="20"/>
          <w:szCs w:val="20"/>
          <w:lang w:eastAsia="da-DK"/>
        </w:rPr>
        <w:t xml:space="preserve"> indgår med sine CO2 udledni</w:t>
      </w:r>
      <w:r w:rsidR="00CF1641">
        <w:rPr>
          <w:rFonts w:eastAsia="Times New Roman" w:cstheme="minorHAnsi"/>
          <w:sz w:val="20"/>
          <w:szCs w:val="20"/>
          <w:lang w:eastAsia="da-DK"/>
        </w:rPr>
        <w:t>n</w:t>
      </w:r>
      <w:r>
        <w:rPr>
          <w:rFonts w:eastAsia="Times New Roman" w:cstheme="minorHAnsi"/>
          <w:sz w:val="20"/>
          <w:szCs w:val="20"/>
          <w:lang w:eastAsia="da-DK"/>
        </w:rPr>
        <w:t>ger.</w:t>
      </w:r>
      <w:r w:rsidR="00CF1641">
        <w:rPr>
          <w:rFonts w:eastAsia="Times New Roman" w:cstheme="minorHAnsi"/>
          <w:sz w:val="20"/>
          <w:szCs w:val="20"/>
          <w:lang w:eastAsia="da-DK"/>
        </w:rPr>
        <w:t xml:space="preserve"> </w:t>
      </w:r>
      <w:r w:rsidR="00044346">
        <w:rPr>
          <w:rFonts w:eastAsia="Times New Roman" w:cstheme="minorHAnsi"/>
          <w:sz w:val="20"/>
          <w:szCs w:val="20"/>
          <w:lang w:eastAsia="da-DK"/>
        </w:rPr>
        <w:br/>
      </w:r>
    </w:p>
    <w:p w14:paraId="00A5FAD7" w14:textId="32FB2DCF" w:rsidR="003E3397" w:rsidRDefault="00CF1641">
      <w:pPr>
        <w:rPr>
          <w:rFonts w:eastAsia="Times New Roman" w:cstheme="minorHAnsi"/>
          <w:sz w:val="20"/>
          <w:szCs w:val="20"/>
          <w:lang w:eastAsia="da-DK"/>
        </w:rPr>
      </w:pPr>
      <w:r>
        <w:rPr>
          <w:rFonts w:eastAsia="Times New Roman" w:cstheme="minorHAnsi"/>
          <w:sz w:val="20"/>
          <w:szCs w:val="20"/>
          <w:lang w:eastAsia="da-DK"/>
        </w:rPr>
        <w:t xml:space="preserve">Det er </w:t>
      </w:r>
      <w:r w:rsidR="00132144">
        <w:rPr>
          <w:rFonts w:eastAsia="Times New Roman" w:cstheme="minorHAnsi"/>
          <w:sz w:val="20"/>
          <w:szCs w:val="20"/>
          <w:lang w:eastAsia="da-DK"/>
        </w:rPr>
        <w:t>normalt at gøre sådan, forsvarede</w:t>
      </w:r>
      <w:r>
        <w:rPr>
          <w:rFonts w:eastAsia="Times New Roman" w:cstheme="minorHAnsi"/>
          <w:sz w:val="20"/>
          <w:szCs w:val="20"/>
          <w:lang w:eastAsia="da-DK"/>
        </w:rPr>
        <w:t xml:space="preserve"> Trafikmi</w:t>
      </w:r>
      <w:r w:rsidR="00132144">
        <w:rPr>
          <w:rFonts w:eastAsia="Times New Roman" w:cstheme="minorHAnsi"/>
          <w:sz w:val="20"/>
          <w:szCs w:val="20"/>
          <w:lang w:eastAsia="da-DK"/>
        </w:rPr>
        <w:t>nister Benny Engelbrecht sig</w:t>
      </w:r>
      <w:r>
        <w:rPr>
          <w:rFonts w:eastAsia="Times New Roman" w:cstheme="minorHAnsi"/>
          <w:sz w:val="20"/>
          <w:szCs w:val="20"/>
          <w:lang w:eastAsia="da-DK"/>
        </w:rPr>
        <w:t xml:space="preserve">. Hertil kommenterer energiprofessor Brian Vad Mathiessen: ”Det er normalt. Men det bør ikke være </w:t>
      </w:r>
      <w:r w:rsidRPr="00893BFF">
        <w:rPr>
          <w:rFonts w:eastAsia="Times New Roman" w:cstheme="minorHAnsi"/>
          <w:i/>
          <w:sz w:val="20"/>
          <w:szCs w:val="20"/>
          <w:lang w:eastAsia="da-DK"/>
        </w:rPr>
        <w:t>new normal</w:t>
      </w:r>
      <w:r>
        <w:rPr>
          <w:rFonts w:eastAsia="Times New Roman" w:cstheme="minorHAnsi"/>
          <w:sz w:val="20"/>
          <w:szCs w:val="20"/>
          <w:lang w:eastAsia="da-DK"/>
        </w:rPr>
        <w:t>. Og jeg vil kraftigt opfordre til, at man i fremtiden også medregner CO2-belastningen fra selve anlægsfasen” (Information 10. april).</w:t>
      </w:r>
      <w:r w:rsidR="00893BFF">
        <w:rPr>
          <w:rFonts w:eastAsia="Times New Roman" w:cstheme="minorHAnsi"/>
          <w:sz w:val="20"/>
          <w:szCs w:val="20"/>
          <w:lang w:eastAsia="da-DK"/>
        </w:rPr>
        <w:t xml:space="preserve"> Og Helene Hagel fra </w:t>
      </w:r>
      <w:r w:rsidR="006F1C41">
        <w:rPr>
          <w:rFonts w:eastAsia="Times New Roman" w:cstheme="minorHAnsi"/>
          <w:sz w:val="20"/>
          <w:szCs w:val="20"/>
          <w:lang w:eastAsia="da-DK"/>
        </w:rPr>
        <w:t>Greenpeace kommenterede</w:t>
      </w:r>
      <w:r w:rsidR="00893BFF">
        <w:rPr>
          <w:rFonts w:eastAsia="Times New Roman" w:cstheme="minorHAnsi"/>
          <w:sz w:val="20"/>
          <w:szCs w:val="20"/>
          <w:lang w:eastAsia="da-DK"/>
        </w:rPr>
        <w:t>, at regeringen med sit udspil viser, at de ikke forstår hvilken opgave det er at nå 70% målet. ”Det er ubegribeligt, at regeringen fremlægger en plan til 100 mia. kroner uden at lave en CO2-opgørelse over CO2 belastningen de kommende 15 år</w:t>
      </w:r>
      <w:r w:rsidR="006F1C41">
        <w:rPr>
          <w:rFonts w:eastAsia="Times New Roman" w:cstheme="minorHAnsi"/>
          <w:sz w:val="20"/>
          <w:szCs w:val="20"/>
          <w:lang w:eastAsia="da-DK"/>
        </w:rPr>
        <w:t>,</w:t>
      </w:r>
      <w:r w:rsidR="00893BFF">
        <w:rPr>
          <w:rFonts w:eastAsia="Times New Roman" w:cstheme="minorHAnsi"/>
          <w:sz w:val="20"/>
          <w:szCs w:val="20"/>
          <w:lang w:eastAsia="da-DK"/>
        </w:rPr>
        <w:t>”(samme).</w:t>
      </w:r>
      <w:r w:rsidR="00044346">
        <w:rPr>
          <w:rFonts w:eastAsia="Times New Roman" w:cstheme="minorHAnsi"/>
          <w:sz w:val="20"/>
          <w:szCs w:val="20"/>
          <w:lang w:eastAsia="da-DK"/>
        </w:rPr>
        <w:br/>
      </w:r>
      <w:r w:rsidR="00893BFF">
        <w:rPr>
          <w:rFonts w:eastAsia="Times New Roman" w:cstheme="minorHAnsi"/>
          <w:sz w:val="20"/>
          <w:szCs w:val="20"/>
          <w:lang w:eastAsia="da-DK"/>
        </w:rPr>
        <w:br/>
      </w:r>
      <w:r w:rsidR="00893BFF">
        <w:rPr>
          <w:rFonts w:eastAsia="Times New Roman" w:cstheme="minorHAnsi"/>
          <w:sz w:val="20"/>
          <w:szCs w:val="20"/>
          <w:lang w:eastAsia="da-DK"/>
        </w:rPr>
        <w:br/>
        <w:t xml:space="preserve">Klimaet er som bekendt ligeglad med vores opgørelsesmetoder, om CO2 hører til anlæg eller til drift. Vi har kun ét CO2 budget for Danmark; det er mildt sagt </w:t>
      </w:r>
      <w:r w:rsidR="00132144">
        <w:rPr>
          <w:rFonts w:eastAsia="Times New Roman" w:cstheme="minorHAnsi"/>
          <w:sz w:val="20"/>
          <w:szCs w:val="20"/>
          <w:lang w:eastAsia="da-DK"/>
        </w:rPr>
        <w:t>stærkt begrænset, reduceres</w:t>
      </w:r>
      <w:r w:rsidR="00893BFF">
        <w:rPr>
          <w:rFonts w:eastAsia="Times New Roman" w:cstheme="minorHAnsi"/>
          <w:sz w:val="20"/>
          <w:szCs w:val="20"/>
          <w:lang w:eastAsia="da-DK"/>
        </w:rPr>
        <w:t xml:space="preserve"> hver eneste dag</w:t>
      </w:r>
      <w:r w:rsidR="00132144">
        <w:rPr>
          <w:rFonts w:eastAsia="Times New Roman" w:cstheme="minorHAnsi"/>
          <w:sz w:val="20"/>
          <w:szCs w:val="20"/>
          <w:lang w:eastAsia="da-DK"/>
        </w:rPr>
        <w:t xml:space="preserve"> og når om få år sin grænse</w:t>
      </w:r>
      <w:r w:rsidR="00893BFF">
        <w:rPr>
          <w:rFonts w:eastAsia="Times New Roman" w:cstheme="minorHAnsi"/>
          <w:sz w:val="20"/>
          <w:szCs w:val="20"/>
          <w:lang w:eastAsia="da-DK"/>
        </w:rPr>
        <w:t>.</w:t>
      </w:r>
      <w:r w:rsidR="00132144">
        <w:rPr>
          <w:rFonts w:eastAsia="Times New Roman" w:cstheme="minorHAnsi"/>
          <w:sz w:val="20"/>
          <w:szCs w:val="20"/>
          <w:lang w:eastAsia="da-DK"/>
        </w:rPr>
        <w:t xml:space="preserve"> Det er med andre ord en tvungen opgave at mindske udledningerne straks.</w:t>
      </w:r>
      <w:r w:rsidR="006F1C41">
        <w:rPr>
          <w:rFonts w:eastAsia="Times New Roman" w:cstheme="minorHAnsi"/>
          <w:sz w:val="20"/>
          <w:szCs w:val="20"/>
          <w:lang w:eastAsia="da-DK"/>
        </w:rPr>
        <w:t xml:space="preserve"> Infrastrukturplanen havde været en kæmpemulighed for at ændre kurs og investere i en klimavenlig fremtid. Men det er kun et udspil, og der er oplagte alternativer</w:t>
      </w:r>
      <w:r w:rsidR="00E77762">
        <w:rPr>
          <w:rFonts w:eastAsia="Times New Roman" w:cstheme="minorHAnsi"/>
          <w:sz w:val="20"/>
          <w:szCs w:val="20"/>
          <w:lang w:eastAsia="da-DK"/>
        </w:rPr>
        <w:t>, fra samkørsel, til dele</w:t>
      </w:r>
      <w:r w:rsidR="000804E8">
        <w:rPr>
          <w:rFonts w:eastAsia="Times New Roman" w:cstheme="minorHAnsi"/>
          <w:sz w:val="20"/>
          <w:szCs w:val="20"/>
          <w:lang w:eastAsia="da-DK"/>
        </w:rPr>
        <w:t>-el</w:t>
      </w:r>
      <w:r w:rsidR="00E77762">
        <w:rPr>
          <w:rFonts w:eastAsia="Times New Roman" w:cstheme="minorHAnsi"/>
          <w:sz w:val="20"/>
          <w:szCs w:val="20"/>
          <w:lang w:eastAsia="da-DK"/>
        </w:rPr>
        <w:t xml:space="preserve">biler, til </w:t>
      </w:r>
      <w:r w:rsidR="00E77762">
        <w:rPr>
          <w:rFonts w:eastAsia="Times New Roman" w:cstheme="minorHAnsi"/>
          <w:sz w:val="20"/>
          <w:szCs w:val="20"/>
          <w:lang w:eastAsia="da-DK"/>
        </w:rPr>
        <w:lastRenderedPageBreak/>
        <w:t>kollektiv trafik</w:t>
      </w:r>
      <w:r w:rsidR="00DC78F0">
        <w:rPr>
          <w:rFonts w:eastAsia="Times New Roman" w:cstheme="minorHAnsi"/>
          <w:sz w:val="20"/>
          <w:szCs w:val="20"/>
          <w:lang w:eastAsia="da-DK"/>
        </w:rPr>
        <w:t xml:space="preserve"> og cyklisme</w:t>
      </w:r>
      <w:r w:rsidR="00757EBD">
        <w:rPr>
          <w:rFonts w:eastAsia="Times New Roman" w:cstheme="minorHAnsi"/>
          <w:sz w:val="20"/>
          <w:szCs w:val="20"/>
          <w:lang w:eastAsia="da-DK"/>
        </w:rPr>
        <w:t xml:space="preserve"> der kombineres med andre transportformer</w:t>
      </w:r>
      <w:r w:rsidR="00DC78F0">
        <w:rPr>
          <w:rFonts w:eastAsia="Times New Roman" w:cstheme="minorHAnsi"/>
          <w:sz w:val="20"/>
          <w:szCs w:val="20"/>
          <w:lang w:eastAsia="da-DK"/>
        </w:rPr>
        <w:t>.</w:t>
      </w:r>
      <w:r w:rsidR="006F1C41">
        <w:rPr>
          <w:rFonts w:eastAsia="Times New Roman" w:cstheme="minorHAnsi"/>
          <w:sz w:val="20"/>
          <w:szCs w:val="20"/>
          <w:lang w:eastAsia="da-DK"/>
        </w:rPr>
        <w:t xml:space="preserve"> </w:t>
      </w:r>
      <w:r w:rsidR="00044346">
        <w:rPr>
          <w:rFonts w:eastAsia="Times New Roman" w:cstheme="minorHAnsi"/>
          <w:sz w:val="20"/>
          <w:szCs w:val="20"/>
          <w:lang w:eastAsia="da-DK"/>
        </w:rPr>
        <w:br/>
      </w:r>
      <w:r w:rsidR="000B7639">
        <w:rPr>
          <w:rFonts w:eastAsia="Times New Roman" w:cstheme="minorHAnsi"/>
          <w:sz w:val="20"/>
          <w:szCs w:val="20"/>
          <w:lang w:eastAsia="da-DK"/>
        </w:rPr>
        <w:br/>
      </w:r>
      <w:r w:rsidR="00E42F99">
        <w:rPr>
          <w:rFonts w:eastAsia="Times New Roman" w:cstheme="minorHAnsi"/>
          <w:sz w:val="20"/>
          <w:szCs w:val="20"/>
          <w:lang w:eastAsia="da-DK"/>
        </w:rPr>
        <w:br/>
      </w:r>
      <w:r w:rsidR="0032562A">
        <w:rPr>
          <w:rFonts w:eastAsia="Times New Roman" w:cstheme="minorHAnsi"/>
          <w:sz w:val="20"/>
          <w:szCs w:val="20"/>
          <w:lang w:eastAsia="da-DK"/>
        </w:rPr>
        <w:t xml:space="preserve">Og i stedet for at sætte vælgertække </w:t>
      </w:r>
      <w:r w:rsidR="000B7639">
        <w:rPr>
          <w:rFonts w:eastAsia="Times New Roman" w:cstheme="minorHAnsi"/>
          <w:sz w:val="20"/>
          <w:szCs w:val="20"/>
          <w:lang w:eastAsia="da-DK"/>
        </w:rPr>
        <w:t xml:space="preserve">i centrum </w:t>
      </w:r>
      <w:r w:rsidR="00E42F99">
        <w:rPr>
          <w:rFonts w:eastAsia="Times New Roman" w:cstheme="minorHAnsi"/>
          <w:sz w:val="20"/>
          <w:szCs w:val="20"/>
          <w:lang w:eastAsia="da-DK"/>
        </w:rPr>
        <w:t xml:space="preserve">og </w:t>
      </w:r>
      <w:r w:rsidR="000B7639">
        <w:rPr>
          <w:rFonts w:eastAsia="Times New Roman" w:cstheme="minorHAnsi"/>
          <w:sz w:val="20"/>
          <w:szCs w:val="20"/>
          <w:lang w:eastAsia="da-DK"/>
        </w:rPr>
        <w:t xml:space="preserve">lægge op til </w:t>
      </w:r>
      <w:r w:rsidR="00E42F99">
        <w:rPr>
          <w:rFonts w:eastAsia="Times New Roman" w:cstheme="minorHAnsi"/>
          <w:sz w:val="20"/>
          <w:szCs w:val="20"/>
          <w:lang w:eastAsia="da-DK"/>
        </w:rPr>
        <w:t xml:space="preserve">samspil med </w:t>
      </w:r>
      <w:r w:rsidR="000B7639">
        <w:rPr>
          <w:rFonts w:eastAsia="Times New Roman" w:cstheme="minorHAnsi"/>
          <w:sz w:val="20"/>
          <w:szCs w:val="20"/>
          <w:lang w:eastAsia="da-DK"/>
        </w:rPr>
        <w:t xml:space="preserve">partier på </w:t>
      </w:r>
      <w:r w:rsidR="00E42F99">
        <w:rPr>
          <w:rFonts w:eastAsia="Times New Roman" w:cstheme="minorHAnsi"/>
          <w:sz w:val="20"/>
          <w:szCs w:val="20"/>
          <w:lang w:eastAsia="da-DK"/>
        </w:rPr>
        <w:t>høj</w:t>
      </w:r>
      <w:r w:rsidR="000B7639">
        <w:rPr>
          <w:rFonts w:eastAsia="Times New Roman" w:cstheme="minorHAnsi"/>
          <w:sz w:val="20"/>
          <w:szCs w:val="20"/>
          <w:lang w:eastAsia="da-DK"/>
        </w:rPr>
        <w:t>refløjen, bør</w:t>
      </w:r>
      <w:r w:rsidR="0032562A">
        <w:rPr>
          <w:rFonts w:eastAsia="Times New Roman" w:cstheme="minorHAnsi"/>
          <w:sz w:val="20"/>
          <w:szCs w:val="20"/>
          <w:lang w:eastAsia="da-DK"/>
        </w:rPr>
        <w:t xml:space="preserve"> vi sætte ”Bæredygtighed”</w:t>
      </w:r>
      <w:r w:rsidR="006317F1">
        <w:rPr>
          <w:rFonts w:eastAsia="Times New Roman" w:cstheme="minorHAnsi"/>
          <w:sz w:val="20"/>
          <w:szCs w:val="20"/>
          <w:lang w:eastAsia="da-DK"/>
        </w:rPr>
        <w:t xml:space="preserve"> og reduktion </w:t>
      </w:r>
      <w:r w:rsidR="00346066">
        <w:rPr>
          <w:rFonts w:eastAsia="Times New Roman" w:cstheme="minorHAnsi"/>
          <w:sz w:val="20"/>
          <w:szCs w:val="20"/>
          <w:lang w:eastAsia="da-DK"/>
        </w:rPr>
        <w:t xml:space="preserve">af miljøbelastning som </w:t>
      </w:r>
      <w:r w:rsidR="00E42F99">
        <w:rPr>
          <w:rFonts w:eastAsia="Times New Roman" w:cstheme="minorHAnsi"/>
          <w:sz w:val="20"/>
          <w:szCs w:val="20"/>
          <w:lang w:eastAsia="da-DK"/>
        </w:rPr>
        <w:t xml:space="preserve">det, der skal være selve </w:t>
      </w:r>
      <w:r w:rsidR="00346066">
        <w:rPr>
          <w:rFonts w:eastAsia="Times New Roman" w:cstheme="minorHAnsi"/>
          <w:sz w:val="20"/>
          <w:szCs w:val="20"/>
          <w:lang w:eastAsia="da-DK"/>
        </w:rPr>
        <w:t xml:space="preserve">drivkraften </w:t>
      </w:r>
      <w:r w:rsidR="00911736">
        <w:rPr>
          <w:rFonts w:eastAsia="Times New Roman" w:cstheme="minorHAnsi"/>
          <w:sz w:val="20"/>
          <w:szCs w:val="20"/>
          <w:lang w:eastAsia="da-DK"/>
        </w:rPr>
        <w:t xml:space="preserve">og hovedindholdet </w:t>
      </w:r>
      <w:r w:rsidR="00346066">
        <w:rPr>
          <w:rFonts w:eastAsia="Times New Roman" w:cstheme="minorHAnsi"/>
          <w:sz w:val="20"/>
          <w:szCs w:val="20"/>
          <w:lang w:eastAsia="da-DK"/>
        </w:rPr>
        <w:t>i al fremtidig mobilitet.</w:t>
      </w:r>
      <w:r w:rsidR="00044346">
        <w:rPr>
          <w:rFonts w:eastAsia="Times New Roman" w:cstheme="minorHAnsi"/>
          <w:sz w:val="20"/>
          <w:szCs w:val="20"/>
          <w:lang w:eastAsia="da-DK"/>
        </w:rPr>
        <w:br/>
      </w:r>
    </w:p>
    <w:p w14:paraId="7A94ADEB" w14:textId="2EC56956" w:rsidR="00C90E75" w:rsidRPr="000666A8" w:rsidRDefault="000804E8">
      <w:pPr>
        <w:rPr>
          <w:rFonts w:eastAsia="Times New Roman" w:cstheme="minorHAnsi"/>
          <w:b/>
          <w:sz w:val="20"/>
          <w:szCs w:val="20"/>
          <w:lang w:eastAsia="da-DK"/>
        </w:rPr>
      </w:pPr>
      <w:r w:rsidRPr="000666A8">
        <w:rPr>
          <w:rFonts w:eastAsia="Times New Roman" w:cstheme="minorHAnsi"/>
          <w:b/>
          <w:sz w:val="20"/>
          <w:szCs w:val="20"/>
          <w:lang w:eastAsia="da-DK"/>
        </w:rPr>
        <w:t xml:space="preserve">MERE </w:t>
      </w:r>
      <w:r w:rsidR="006F1C41" w:rsidRPr="000666A8">
        <w:rPr>
          <w:rFonts w:eastAsia="Times New Roman" w:cstheme="minorHAnsi"/>
          <w:b/>
          <w:sz w:val="20"/>
          <w:szCs w:val="20"/>
          <w:lang w:eastAsia="da-DK"/>
        </w:rPr>
        <w:t>BILISME, MER</w:t>
      </w:r>
      <w:r w:rsidRPr="000666A8">
        <w:rPr>
          <w:rFonts w:eastAsia="Times New Roman" w:cstheme="minorHAnsi"/>
          <w:b/>
          <w:sz w:val="20"/>
          <w:szCs w:val="20"/>
          <w:lang w:eastAsia="da-DK"/>
        </w:rPr>
        <w:t>E</w:t>
      </w:r>
      <w:r w:rsidR="006F1C41" w:rsidRPr="000666A8">
        <w:rPr>
          <w:rFonts w:eastAsia="Times New Roman" w:cstheme="minorHAnsi"/>
          <w:b/>
          <w:sz w:val="20"/>
          <w:szCs w:val="20"/>
          <w:lang w:eastAsia="da-DK"/>
        </w:rPr>
        <w:t xml:space="preserve"> CO2</w:t>
      </w:r>
      <w:r w:rsidRPr="000666A8">
        <w:rPr>
          <w:rFonts w:eastAsia="Times New Roman" w:cstheme="minorHAnsi"/>
          <w:b/>
          <w:sz w:val="20"/>
          <w:szCs w:val="20"/>
          <w:lang w:eastAsia="da-DK"/>
        </w:rPr>
        <w:t>, MERE KØ</w:t>
      </w:r>
      <w:r w:rsidR="000666A8">
        <w:rPr>
          <w:rFonts w:eastAsia="Times New Roman" w:cstheme="minorHAnsi"/>
          <w:b/>
          <w:sz w:val="20"/>
          <w:szCs w:val="20"/>
          <w:lang w:eastAsia="da-DK"/>
        </w:rPr>
        <w:t xml:space="preserve"> VED DE STORE BYER ISÆR</w:t>
      </w:r>
      <w:r w:rsidR="00044346">
        <w:rPr>
          <w:rFonts w:eastAsia="Times New Roman" w:cstheme="minorHAnsi"/>
          <w:b/>
          <w:sz w:val="20"/>
          <w:szCs w:val="20"/>
          <w:lang w:eastAsia="da-DK"/>
        </w:rPr>
        <w:br/>
      </w:r>
    </w:p>
    <w:p w14:paraId="34E109D5" w14:textId="481AEF95" w:rsidR="00A24252" w:rsidRDefault="000C48A6">
      <w:pPr>
        <w:rPr>
          <w:rFonts w:eastAsia="Times New Roman" w:cstheme="minorHAnsi"/>
          <w:sz w:val="20"/>
          <w:szCs w:val="20"/>
          <w:lang w:eastAsia="da-DK"/>
        </w:rPr>
      </w:pPr>
      <w:r>
        <w:rPr>
          <w:rFonts w:eastAsia="Times New Roman" w:cstheme="minorHAnsi"/>
          <w:sz w:val="20"/>
          <w:szCs w:val="20"/>
          <w:lang w:eastAsia="da-DK"/>
        </w:rPr>
        <w:t xml:space="preserve">Vejtrafikken og bilismen er hovedårsagen til </w:t>
      </w:r>
      <w:r w:rsidR="00E77762">
        <w:rPr>
          <w:rFonts w:eastAsia="Times New Roman" w:cstheme="minorHAnsi"/>
          <w:sz w:val="20"/>
          <w:szCs w:val="20"/>
          <w:lang w:eastAsia="da-DK"/>
        </w:rPr>
        <w:t>klima- og miljøbelastningen. A</w:t>
      </w:r>
      <w:r w:rsidR="005B6621">
        <w:rPr>
          <w:rFonts w:eastAsia="Times New Roman" w:cstheme="minorHAnsi"/>
          <w:sz w:val="20"/>
          <w:szCs w:val="20"/>
          <w:lang w:eastAsia="da-DK"/>
        </w:rPr>
        <w:t>lligevel vil regeringen</w:t>
      </w:r>
      <w:r>
        <w:rPr>
          <w:rFonts w:eastAsia="Times New Roman" w:cstheme="minorHAnsi"/>
          <w:sz w:val="20"/>
          <w:szCs w:val="20"/>
          <w:lang w:eastAsia="da-DK"/>
        </w:rPr>
        <w:t xml:space="preserve"> </w:t>
      </w:r>
      <w:r w:rsidR="00911736">
        <w:rPr>
          <w:rFonts w:eastAsia="Times New Roman" w:cstheme="minorHAnsi"/>
          <w:sz w:val="20"/>
          <w:szCs w:val="20"/>
          <w:lang w:eastAsia="da-DK"/>
        </w:rPr>
        <w:t xml:space="preserve">ifølge udspillet </w:t>
      </w:r>
      <w:r w:rsidR="005B6621">
        <w:rPr>
          <w:rFonts w:eastAsia="Times New Roman" w:cstheme="minorHAnsi"/>
          <w:sz w:val="20"/>
          <w:szCs w:val="20"/>
          <w:lang w:eastAsia="da-DK"/>
        </w:rPr>
        <w:t xml:space="preserve">investere </w:t>
      </w:r>
      <w:r w:rsidR="006F1C41">
        <w:rPr>
          <w:rFonts w:eastAsia="Times New Roman" w:cstheme="minorHAnsi"/>
          <w:sz w:val="20"/>
          <w:szCs w:val="20"/>
          <w:lang w:eastAsia="da-DK"/>
        </w:rPr>
        <w:t xml:space="preserve">47 mia. i flere motorveje, veje og broer. </w:t>
      </w:r>
      <w:r w:rsidR="000804E8">
        <w:rPr>
          <w:rFonts w:eastAsia="Times New Roman" w:cstheme="minorHAnsi"/>
          <w:sz w:val="20"/>
          <w:szCs w:val="20"/>
          <w:lang w:eastAsia="da-DK"/>
        </w:rPr>
        <w:t>Fra transportforskningen ved vi, at flere veje betyder flere biler.</w:t>
      </w:r>
      <w:r w:rsidR="00044346">
        <w:rPr>
          <w:rFonts w:eastAsia="Times New Roman" w:cstheme="minorHAnsi"/>
          <w:sz w:val="20"/>
          <w:szCs w:val="20"/>
          <w:lang w:eastAsia="da-DK"/>
        </w:rPr>
        <w:br/>
      </w:r>
      <w:r w:rsidR="000804E8">
        <w:rPr>
          <w:rFonts w:eastAsia="Times New Roman" w:cstheme="minorHAnsi"/>
          <w:sz w:val="20"/>
          <w:szCs w:val="20"/>
          <w:lang w:eastAsia="da-DK"/>
        </w:rPr>
        <w:br/>
      </w:r>
      <w:r w:rsidR="000804E8">
        <w:rPr>
          <w:rFonts w:eastAsia="Times New Roman" w:cstheme="minorHAnsi"/>
          <w:sz w:val="20"/>
          <w:szCs w:val="20"/>
          <w:lang w:eastAsia="da-DK"/>
        </w:rPr>
        <w:br/>
      </w:r>
      <w:r w:rsidR="006F1C41">
        <w:rPr>
          <w:rFonts w:eastAsia="Times New Roman" w:cstheme="minorHAnsi"/>
          <w:sz w:val="20"/>
          <w:szCs w:val="20"/>
          <w:lang w:eastAsia="da-DK"/>
        </w:rPr>
        <w:t>Jeppe Juul fra Rådet for Grøn Omstilling</w:t>
      </w:r>
      <w:r w:rsidR="000804E8">
        <w:rPr>
          <w:rFonts w:eastAsia="Times New Roman" w:cstheme="minorHAnsi"/>
          <w:sz w:val="20"/>
          <w:szCs w:val="20"/>
          <w:lang w:eastAsia="da-DK"/>
        </w:rPr>
        <w:t xml:space="preserve"> kommenterer</w:t>
      </w:r>
      <w:r>
        <w:rPr>
          <w:rFonts w:eastAsia="Times New Roman" w:cstheme="minorHAnsi"/>
          <w:sz w:val="20"/>
          <w:szCs w:val="20"/>
          <w:lang w:eastAsia="da-DK"/>
        </w:rPr>
        <w:t>: ” Langt, langt den største del af transportsektorens CO2-udslip (..) kommer fra vejtrafikken. Og så er det skuffende, at man vil bruge omkring 100 gange så mange penge på den fossile biltrafik, som på den grønne vejtrafik (..)</w:t>
      </w:r>
      <w:r w:rsidR="00A24252">
        <w:rPr>
          <w:rFonts w:eastAsia="Times New Roman" w:cstheme="minorHAnsi"/>
          <w:sz w:val="20"/>
          <w:szCs w:val="20"/>
          <w:lang w:eastAsia="da-DK"/>
        </w:rPr>
        <w:t xml:space="preserve"> </w:t>
      </w:r>
      <w:r>
        <w:rPr>
          <w:rFonts w:eastAsia="Times New Roman" w:cstheme="minorHAnsi"/>
          <w:sz w:val="20"/>
          <w:szCs w:val="20"/>
          <w:lang w:eastAsia="da-DK"/>
        </w:rPr>
        <w:t xml:space="preserve">50 mia. til motorveje og broer og kun en halv mia. til </w:t>
      </w:r>
      <w:proofErr w:type="spellStart"/>
      <w:r>
        <w:rPr>
          <w:rFonts w:eastAsia="Times New Roman" w:cstheme="minorHAnsi"/>
          <w:sz w:val="20"/>
          <w:szCs w:val="20"/>
          <w:lang w:eastAsia="da-DK"/>
        </w:rPr>
        <w:t>ladestationer</w:t>
      </w:r>
      <w:proofErr w:type="spellEnd"/>
      <w:r>
        <w:rPr>
          <w:rFonts w:eastAsia="Times New Roman" w:cstheme="minorHAnsi"/>
          <w:sz w:val="20"/>
          <w:szCs w:val="20"/>
          <w:lang w:eastAsia="da-DK"/>
        </w:rPr>
        <w:t xml:space="preserve"> til elbiler. Så det er virkelig de spildte muligheders plan</w:t>
      </w:r>
      <w:r w:rsidR="00911736">
        <w:rPr>
          <w:rFonts w:eastAsia="Times New Roman" w:cstheme="minorHAnsi"/>
          <w:sz w:val="20"/>
          <w:szCs w:val="20"/>
          <w:lang w:eastAsia="da-DK"/>
        </w:rPr>
        <w:t>,</w:t>
      </w:r>
      <w:r>
        <w:rPr>
          <w:rFonts w:eastAsia="Times New Roman" w:cstheme="minorHAnsi"/>
          <w:sz w:val="20"/>
          <w:szCs w:val="20"/>
          <w:lang w:eastAsia="da-DK"/>
        </w:rPr>
        <w:t>”</w:t>
      </w:r>
      <w:r w:rsidR="00911736">
        <w:rPr>
          <w:rFonts w:eastAsia="Times New Roman" w:cstheme="minorHAnsi"/>
          <w:sz w:val="20"/>
          <w:szCs w:val="20"/>
          <w:lang w:eastAsia="da-DK"/>
        </w:rPr>
        <w:t xml:space="preserve"> (</w:t>
      </w:r>
      <w:proofErr w:type="spellStart"/>
      <w:r w:rsidR="00911736">
        <w:rPr>
          <w:rFonts w:eastAsia="Times New Roman" w:cstheme="minorHAnsi"/>
          <w:sz w:val="20"/>
          <w:szCs w:val="20"/>
          <w:lang w:eastAsia="da-DK"/>
        </w:rPr>
        <w:t>Inf</w:t>
      </w:r>
      <w:proofErr w:type="spellEnd"/>
      <w:r w:rsidR="00911736">
        <w:rPr>
          <w:rFonts w:eastAsia="Times New Roman" w:cstheme="minorHAnsi"/>
          <w:sz w:val="20"/>
          <w:szCs w:val="20"/>
          <w:lang w:eastAsia="da-DK"/>
        </w:rPr>
        <w:t>. 9. april 2021).</w:t>
      </w:r>
      <w:r>
        <w:rPr>
          <w:rFonts w:eastAsia="Times New Roman" w:cstheme="minorHAnsi"/>
          <w:sz w:val="20"/>
          <w:szCs w:val="20"/>
          <w:lang w:eastAsia="da-DK"/>
        </w:rPr>
        <w:t xml:space="preserve"> </w:t>
      </w:r>
      <w:r w:rsidR="00044346">
        <w:rPr>
          <w:rFonts w:eastAsia="Times New Roman" w:cstheme="minorHAnsi"/>
          <w:sz w:val="20"/>
          <w:szCs w:val="20"/>
          <w:lang w:eastAsia="da-DK"/>
        </w:rPr>
        <w:br/>
      </w:r>
    </w:p>
    <w:p w14:paraId="38430054" w14:textId="147C6CE9" w:rsidR="006F1C41" w:rsidRDefault="00A24252">
      <w:pPr>
        <w:rPr>
          <w:rFonts w:eastAsia="Times New Roman" w:cstheme="minorHAnsi"/>
          <w:sz w:val="20"/>
          <w:szCs w:val="20"/>
          <w:lang w:eastAsia="da-DK"/>
        </w:rPr>
      </w:pPr>
      <w:r>
        <w:rPr>
          <w:rFonts w:eastAsia="Times New Roman" w:cstheme="minorHAnsi"/>
          <w:sz w:val="20"/>
          <w:szCs w:val="20"/>
          <w:lang w:eastAsia="da-DK"/>
        </w:rPr>
        <w:t>En bil lever 15 år</w:t>
      </w:r>
      <w:r w:rsidR="00E77762">
        <w:rPr>
          <w:rFonts w:eastAsia="Times New Roman" w:cstheme="minorHAnsi"/>
          <w:sz w:val="20"/>
          <w:szCs w:val="20"/>
          <w:lang w:eastAsia="da-DK"/>
        </w:rPr>
        <w:t>; h</w:t>
      </w:r>
      <w:r>
        <w:rPr>
          <w:rFonts w:eastAsia="Times New Roman" w:cstheme="minorHAnsi"/>
          <w:sz w:val="20"/>
          <w:szCs w:val="20"/>
          <w:lang w:eastAsia="da-DK"/>
        </w:rPr>
        <w:t xml:space="preserve">vert år køber vi over 200.000 nye biler (en fordobling ift. 10 år før), </w:t>
      </w:r>
      <w:r w:rsidR="00B14997">
        <w:rPr>
          <w:rFonts w:eastAsia="Times New Roman" w:cstheme="minorHAnsi"/>
          <w:sz w:val="20"/>
          <w:szCs w:val="20"/>
          <w:lang w:eastAsia="da-DK"/>
        </w:rPr>
        <w:t xml:space="preserve">og kun 1,2% </w:t>
      </w:r>
      <w:r w:rsidR="0085728B">
        <w:rPr>
          <w:rFonts w:eastAsia="Times New Roman" w:cstheme="minorHAnsi"/>
          <w:sz w:val="20"/>
          <w:szCs w:val="20"/>
          <w:lang w:eastAsia="da-DK"/>
        </w:rPr>
        <w:t xml:space="preserve">af alle biler </w:t>
      </w:r>
      <w:r w:rsidR="00B14997">
        <w:rPr>
          <w:rFonts w:eastAsia="Times New Roman" w:cstheme="minorHAnsi"/>
          <w:sz w:val="20"/>
          <w:szCs w:val="20"/>
          <w:lang w:eastAsia="da-DK"/>
        </w:rPr>
        <w:t>er el-biler (D</w:t>
      </w:r>
      <w:r w:rsidR="0085728B">
        <w:rPr>
          <w:rFonts w:eastAsia="Times New Roman" w:cstheme="minorHAnsi"/>
          <w:sz w:val="20"/>
          <w:szCs w:val="20"/>
          <w:lang w:eastAsia="da-DK"/>
        </w:rPr>
        <w:t>ST.dk)</w:t>
      </w:r>
      <w:r w:rsidR="00B14997">
        <w:rPr>
          <w:rFonts w:eastAsia="Times New Roman" w:cstheme="minorHAnsi"/>
          <w:sz w:val="20"/>
          <w:szCs w:val="20"/>
          <w:lang w:eastAsia="da-DK"/>
        </w:rPr>
        <w:t xml:space="preserve">. </w:t>
      </w:r>
      <w:r w:rsidR="00911736">
        <w:rPr>
          <w:rFonts w:eastAsia="Times New Roman" w:cstheme="minorHAnsi"/>
          <w:sz w:val="20"/>
          <w:szCs w:val="20"/>
          <w:lang w:eastAsia="da-DK"/>
        </w:rPr>
        <w:t xml:space="preserve">En stadig større andel er store SUV-biler. </w:t>
      </w:r>
      <w:r w:rsidR="00B14997">
        <w:rPr>
          <w:rFonts w:eastAsia="Times New Roman" w:cstheme="minorHAnsi"/>
          <w:sz w:val="20"/>
          <w:szCs w:val="20"/>
          <w:lang w:eastAsia="da-DK"/>
        </w:rPr>
        <w:t>Vor</w:t>
      </w:r>
      <w:r w:rsidR="00E77762">
        <w:rPr>
          <w:rFonts w:eastAsia="Times New Roman" w:cstheme="minorHAnsi"/>
          <w:sz w:val="20"/>
          <w:szCs w:val="20"/>
          <w:lang w:eastAsia="da-DK"/>
        </w:rPr>
        <w:t xml:space="preserve">es bilpark består </w:t>
      </w:r>
      <w:r w:rsidR="0085728B">
        <w:rPr>
          <w:rFonts w:eastAsia="Times New Roman" w:cstheme="minorHAnsi"/>
          <w:sz w:val="20"/>
          <w:szCs w:val="20"/>
          <w:lang w:eastAsia="da-DK"/>
        </w:rPr>
        <w:t xml:space="preserve">altså </w:t>
      </w:r>
      <w:r w:rsidR="00E77762">
        <w:rPr>
          <w:rFonts w:eastAsia="Times New Roman" w:cstheme="minorHAnsi"/>
          <w:sz w:val="20"/>
          <w:szCs w:val="20"/>
          <w:lang w:eastAsia="da-DK"/>
        </w:rPr>
        <w:t xml:space="preserve">af fossilbiler og </w:t>
      </w:r>
      <w:r>
        <w:rPr>
          <w:rFonts w:eastAsia="Times New Roman" w:cstheme="minorHAnsi"/>
          <w:sz w:val="20"/>
          <w:szCs w:val="20"/>
          <w:lang w:eastAsia="da-DK"/>
        </w:rPr>
        <w:t xml:space="preserve">vi indbygger et </w:t>
      </w:r>
      <w:r w:rsidR="0085728B">
        <w:rPr>
          <w:rFonts w:eastAsia="Times New Roman" w:cstheme="minorHAnsi"/>
          <w:sz w:val="20"/>
          <w:szCs w:val="20"/>
          <w:lang w:eastAsia="da-DK"/>
        </w:rPr>
        <w:t xml:space="preserve">fortsat </w:t>
      </w:r>
      <w:r>
        <w:rPr>
          <w:rFonts w:eastAsia="Times New Roman" w:cstheme="minorHAnsi"/>
          <w:sz w:val="20"/>
          <w:szCs w:val="20"/>
          <w:lang w:eastAsia="da-DK"/>
        </w:rPr>
        <w:t xml:space="preserve">højt fossilt forbrug og dermed </w:t>
      </w:r>
      <w:r w:rsidR="000804E8">
        <w:rPr>
          <w:rFonts w:eastAsia="Times New Roman" w:cstheme="minorHAnsi"/>
          <w:sz w:val="20"/>
          <w:szCs w:val="20"/>
          <w:lang w:eastAsia="da-DK"/>
        </w:rPr>
        <w:t>CO2-</w:t>
      </w:r>
      <w:r>
        <w:rPr>
          <w:rFonts w:eastAsia="Times New Roman" w:cstheme="minorHAnsi"/>
          <w:sz w:val="20"/>
          <w:szCs w:val="20"/>
          <w:lang w:eastAsia="da-DK"/>
        </w:rPr>
        <w:t>udlednin</w:t>
      </w:r>
      <w:r w:rsidR="0085728B">
        <w:rPr>
          <w:rFonts w:eastAsia="Times New Roman" w:cstheme="minorHAnsi"/>
          <w:sz w:val="20"/>
          <w:szCs w:val="20"/>
          <w:lang w:eastAsia="da-DK"/>
        </w:rPr>
        <w:t>g i hovedparten af</w:t>
      </w:r>
      <w:r w:rsidR="00E77762">
        <w:rPr>
          <w:rFonts w:eastAsia="Times New Roman" w:cstheme="minorHAnsi"/>
          <w:sz w:val="20"/>
          <w:szCs w:val="20"/>
          <w:lang w:eastAsia="da-DK"/>
        </w:rPr>
        <w:t xml:space="preserve"> de nye</w:t>
      </w:r>
      <w:r>
        <w:rPr>
          <w:rFonts w:eastAsia="Times New Roman" w:cstheme="minorHAnsi"/>
          <w:sz w:val="20"/>
          <w:szCs w:val="20"/>
          <w:lang w:eastAsia="da-DK"/>
        </w:rPr>
        <w:t xml:space="preserve"> biler</w:t>
      </w:r>
      <w:r w:rsidR="00B14997">
        <w:rPr>
          <w:rFonts w:eastAsia="Times New Roman" w:cstheme="minorHAnsi"/>
          <w:sz w:val="20"/>
          <w:szCs w:val="20"/>
          <w:lang w:eastAsia="da-DK"/>
        </w:rPr>
        <w:t xml:space="preserve">, </w:t>
      </w:r>
      <w:r w:rsidR="0085728B">
        <w:rPr>
          <w:rFonts w:eastAsia="Times New Roman" w:cstheme="minorHAnsi"/>
          <w:sz w:val="20"/>
          <w:szCs w:val="20"/>
          <w:lang w:eastAsia="da-DK"/>
        </w:rPr>
        <w:t xml:space="preserve">mindst </w:t>
      </w:r>
      <w:r w:rsidR="00B14997">
        <w:rPr>
          <w:rFonts w:eastAsia="Times New Roman" w:cstheme="minorHAnsi"/>
          <w:sz w:val="20"/>
          <w:szCs w:val="20"/>
          <w:lang w:eastAsia="da-DK"/>
        </w:rPr>
        <w:t xml:space="preserve">frem til </w:t>
      </w:r>
      <w:r>
        <w:rPr>
          <w:rFonts w:eastAsia="Times New Roman" w:cstheme="minorHAnsi"/>
          <w:sz w:val="20"/>
          <w:szCs w:val="20"/>
          <w:lang w:eastAsia="da-DK"/>
        </w:rPr>
        <w:t>2035.</w:t>
      </w:r>
      <w:r w:rsidR="00044346">
        <w:rPr>
          <w:rFonts w:eastAsia="Times New Roman" w:cstheme="minorHAnsi"/>
          <w:sz w:val="20"/>
          <w:szCs w:val="20"/>
          <w:lang w:eastAsia="da-DK"/>
        </w:rPr>
        <w:br/>
      </w:r>
    </w:p>
    <w:p w14:paraId="7D706915" w14:textId="6E42FAFD" w:rsidR="00B81E5A" w:rsidRDefault="006F1C41">
      <w:pPr>
        <w:rPr>
          <w:rFonts w:eastAsia="Times New Roman" w:cstheme="minorHAnsi"/>
          <w:sz w:val="20"/>
          <w:szCs w:val="20"/>
          <w:lang w:eastAsia="da-DK"/>
        </w:rPr>
      </w:pPr>
      <w:r>
        <w:rPr>
          <w:rFonts w:eastAsia="Times New Roman" w:cstheme="minorHAnsi"/>
          <w:sz w:val="20"/>
          <w:szCs w:val="20"/>
          <w:lang w:eastAsia="da-DK"/>
        </w:rPr>
        <w:t xml:space="preserve">Antallet af biler steg fra 1,5 mio. </w:t>
      </w:r>
      <w:r w:rsidR="005B6621">
        <w:rPr>
          <w:rFonts w:eastAsia="Times New Roman" w:cstheme="minorHAnsi"/>
          <w:sz w:val="20"/>
          <w:szCs w:val="20"/>
          <w:lang w:eastAsia="da-DK"/>
        </w:rPr>
        <w:t xml:space="preserve">i 1990 til 2,7 mio. i dag. Man regner med at det stiger </w:t>
      </w:r>
      <w:r w:rsidR="000804E8">
        <w:rPr>
          <w:rFonts w:eastAsia="Times New Roman" w:cstheme="minorHAnsi"/>
          <w:sz w:val="20"/>
          <w:szCs w:val="20"/>
          <w:lang w:eastAsia="da-DK"/>
        </w:rPr>
        <w:t xml:space="preserve">yderligere </w:t>
      </w:r>
      <w:r w:rsidR="005B6621">
        <w:rPr>
          <w:rFonts w:eastAsia="Times New Roman" w:cstheme="minorHAnsi"/>
          <w:sz w:val="20"/>
          <w:szCs w:val="20"/>
          <w:lang w:eastAsia="da-DK"/>
        </w:rPr>
        <w:t xml:space="preserve">til 3,4 mio. i 2030, heraf en betydelig </w:t>
      </w:r>
      <w:r w:rsidR="00B14997">
        <w:rPr>
          <w:rFonts w:eastAsia="Times New Roman" w:cstheme="minorHAnsi"/>
          <w:sz w:val="20"/>
          <w:szCs w:val="20"/>
          <w:lang w:eastAsia="da-DK"/>
        </w:rPr>
        <w:t>an</w:t>
      </w:r>
      <w:r w:rsidR="005B6621">
        <w:rPr>
          <w:rFonts w:eastAsia="Times New Roman" w:cstheme="minorHAnsi"/>
          <w:sz w:val="20"/>
          <w:szCs w:val="20"/>
          <w:lang w:eastAsia="da-DK"/>
        </w:rPr>
        <w:t xml:space="preserve">del som el-biler. </w:t>
      </w:r>
      <w:r>
        <w:rPr>
          <w:rFonts w:eastAsia="Times New Roman" w:cstheme="minorHAnsi"/>
          <w:sz w:val="20"/>
          <w:szCs w:val="20"/>
          <w:lang w:eastAsia="da-DK"/>
        </w:rPr>
        <w:t xml:space="preserve"> </w:t>
      </w:r>
      <w:r w:rsidR="00E77762">
        <w:rPr>
          <w:rFonts w:eastAsia="Times New Roman" w:cstheme="minorHAnsi"/>
          <w:sz w:val="20"/>
          <w:szCs w:val="20"/>
          <w:lang w:eastAsia="da-DK"/>
        </w:rPr>
        <w:t>E</w:t>
      </w:r>
      <w:r w:rsidR="00A24252">
        <w:rPr>
          <w:rFonts w:eastAsia="Times New Roman" w:cstheme="minorHAnsi"/>
          <w:sz w:val="20"/>
          <w:szCs w:val="20"/>
          <w:lang w:eastAsia="da-DK"/>
        </w:rPr>
        <w:t xml:space="preserve">l-biler belaster </w:t>
      </w:r>
      <w:r w:rsidR="00E77762">
        <w:rPr>
          <w:rFonts w:eastAsia="Times New Roman" w:cstheme="minorHAnsi"/>
          <w:sz w:val="20"/>
          <w:szCs w:val="20"/>
          <w:lang w:eastAsia="da-DK"/>
        </w:rPr>
        <w:t xml:space="preserve">imidlertid også </w:t>
      </w:r>
      <w:r w:rsidR="00A24252">
        <w:rPr>
          <w:rFonts w:eastAsia="Times New Roman" w:cstheme="minorHAnsi"/>
          <w:sz w:val="20"/>
          <w:szCs w:val="20"/>
          <w:lang w:eastAsia="da-DK"/>
        </w:rPr>
        <w:t>klimaet</w:t>
      </w:r>
      <w:r w:rsidR="00E77762">
        <w:rPr>
          <w:rFonts w:eastAsia="Times New Roman" w:cstheme="minorHAnsi"/>
          <w:sz w:val="20"/>
          <w:szCs w:val="20"/>
          <w:lang w:eastAsia="da-DK"/>
        </w:rPr>
        <w:t>;</w:t>
      </w:r>
      <w:r w:rsidR="00A24252">
        <w:rPr>
          <w:rFonts w:eastAsia="Times New Roman" w:cstheme="minorHAnsi"/>
          <w:sz w:val="20"/>
          <w:szCs w:val="20"/>
          <w:lang w:eastAsia="da-DK"/>
        </w:rPr>
        <w:t xml:space="preserve"> ifølge Klimarådet i bedste fald kun halvt så meget, men selve bilens produktion, dens batteri og </w:t>
      </w:r>
      <w:proofErr w:type="gramStart"/>
      <w:r w:rsidR="00A24252">
        <w:rPr>
          <w:rFonts w:eastAsia="Times New Roman" w:cstheme="minorHAnsi"/>
          <w:sz w:val="20"/>
          <w:szCs w:val="20"/>
          <w:lang w:eastAsia="da-DK"/>
        </w:rPr>
        <w:t>det el</w:t>
      </w:r>
      <w:proofErr w:type="gramEnd"/>
      <w:r w:rsidR="00A24252">
        <w:rPr>
          <w:rFonts w:eastAsia="Times New Roman" w:cstheme="minorHAnsi"/>
          <w:sz w:val="20"/>
          <w:szCs w:val="20"/>
          <w:lang w:eastAsia="da-DK"/>
        </w:rPr>
        <w:t>, der driver den, koster både i ressourcer og i CO2. En el-bil fylder også og skaber dermed</w:t>
      </w:r>
      <w:r w:rsidR="00E77762">
        <w:rPr>
          <w:rFonts w:eastAsia="Times New Roman" w:cstheme="minorHAnsi"/>
          <w:sz w:val="20"/>
          <w:szCs w:val="20"/>
          <w:lang w:eastAsia="da-DK"/>
        </w:rPr>
        <w:t xml:space="preserve"> kø, trængsel og P-krav</w:t>
      </w:r>
      <w:r w:rsidR="00911736">
        <w:rPr>
          <w:rFonts w:eastAsia="Times New Roman" w:cstheme="minorHAnsi"/>
          <w:sz w:val="20"/>
          <w:szCs w:val="20"/>
          <w:lang w:eastAsia="da-DK"/>
        </w:rPr>
        <w:t xml:space="preserve"> samt</w:t>
      </w:r>
      <w:r w:rsidR="00E77762">
        <w:rPr>
          <w:rFonts w:eastAsia="Times New Roman" w:cstheme="minorHAnsi"/>
          <w:sz w:val="20"/>
          <w:szCs w:val="20"/>
          <w:lang w:eastAsia="da-DK"/>
        </w:rPr>
        <w:t xml:space="preserve"> krav til vejkapacitet, ligesom den støjer.</w:t>
      </w:r>
      <w:r w:rsidR="00A24252">
        <w:rPr>
          <w:rFonts w:eastAsia="Times New Roman" w:cstheme="minorHAnsi"/>
          <w:sz w:val="20"/>
          <w:szCs w:val="20"/>
          <w:lang w:eastAsia="da-DK"/>
        </w:rPr>
        <w:t xml:space="preserve"> </w:t>
      </w:r>
      <w:r w:rsidR="00044346">
        <w:rPr>
          <w:rFonts w:eastAsia="Times New Roman" w:cstheme="minorHAnsi"/>
          <w:sz w:val="20"/>
          <w:szCs w:val="20"/>
          <w:lang w:eastAsia="da-DK"/>
        </w:rPr>
        <w:br/>
      </w:r>
    </w:p>
    <w:p w14:paraId="5C7C5146" w14:textId="6449C4C4" w:rsidR="00B14997" w:rsidRDefault="00B14997">
      <w:pPr>
        <w:rPr>
          <w:rFonts w:eastAsia="Times New Roman" w:cstheme="minorHAnsi"/>
          <w:sz w:val="20"/>
          <w:szCs w:val="20"/>
          <w:lang w:eastAsia="da-DK"/>
        </w:rPr>
      </w:pPr>
      <w:r>
        <w:rPr>
          <w:rFonts w:eastAsia="Times New Roman" w:cstheme="minorHAnsi"/>
          <w:sz w:val="20"/>
          <w:szCs w:val="20"/>
          <w:lang w:eastAsia="da-DK"/>
        </w:rPr>
        <w:t>Det er de udfordringer</w:t>
      </w:r>
      <w:r w:rsidR="00E77762">
        <w:rPr>
          <w:rFonts w:eastAsia="Times New Roman" w:cstheme="minorHAnsi"/>
          <w:sz w:val="20"/>
          <w:szCs w:val="20"/>
          <w:lang w:eastAsia="da-DK"/>
        </w:rPr>
        <w:t xml:space="preserve"> en infrastrukturplan skal l</w:t>
      </w:r>
      <w:r>
        <w:rPr>
          <w:rFonts w:eastAsia="Times New Roman" w:cstheme="minorHAnsi"/>
          <w:sz w:val="20"/>
          <w:szCs w:val="20"/>
          <w:lang w:eastAsia="da-DK"/>
        </w:rPr>
        <w:t xml:space="preserve">øse, så vi reducerer </w:t>
      </w:r>
      <w:r w:rsidR="0085728B">
        <w:rPr>
          <w:rFonts w:eastAsia="Times New Roman" w:cstheme="minorHAnsi"/>
          <w:sz w:val="20"/>
          <w:szCs w:val="20"/>
          <w:lang w:eastAsia="da-DK"/>
        </w:rPr>
        <w:t>de samlede udledninger fra</w:t>
      </w:r>
      <w:r>
        <w:rPr>
          <w:rFonts w:eastAsia="Times New Roman" w:cstheme="minorHAnsi"/>
          <w:sz w:val="20"/>
          <w:szCs w:val="20"/>
          <w:lang w:eastAsia="da-DK"/>
        </w:rPr>
        <w:t xml:space="preserve"> bilkørsel markant. </w:t>
      </w:r>
      <w:r w:rsidR="0085728B">
        <w:rPr>
          <w:rFonts w:eastAsia="Times New Roman" w:cstheme="minorHAnsi"/>
          <w:sz w:val="20"/>
          <w:szCs w:val="20"/>
          <w:lang w:eastAsia="da-DK"/>
        </w:rPr>
        <w:t xml:space="preserve">I stedet for at løse det, </w:t>
      </w:r>
      <w:r w:rsidR="00911736">
        <w:rPr>
          <w:rFonts w:eastAsia="Times New Roman" w:cstheme="minorHAnsi"/>
          <w:sz w:val="20"/>
          <w:szCs w:val="20"/>
          <w:lang w:eastAsia="da-DK"/>
        </w:rPr>
        <w:t xml:space="preserve">vil regeringen nu bygge </w:t>
      </w:r>
      <w:r w:rsidR="000804E8">
        <w:rPr>
          <w:rFonts w:eastAsia="Times New Roman" w:cstheme="minorHAnsi"/>
          <w:sz w:val="20"/>
          <w:szCs w:val="20"/>
          <w:lang w:eastAsia="da-DK"/>
        </w:rPr>
        <w:t>flere veje</w:t>
      </w:r>
      <w:r w:rsidR="0085728B">
        <w:rPr>
          <w:rFonts w:eastAsia="Times New Roman" w:cstheme="minorHAnsi"/>
          <w:sz w:val="20"/>
          <w:szCs w:val="20"/>
          <w:lang w:eastAsia="da-DK"/>
        </w:rPr>
        <w:t xml:space="preserve"> og skubber dermed problemerne om klima, miljø, trængsel og k</w:t>
      </w:r>
      <w:r w:rsidR="000804E8">
        <w:rPr>
          <w:rFonts w:eastAsia="Times New Roman" w:cstheme="minorHAnsi"/>
          <w:sz w:val="20"/>
          <w:szCs w:val="20"/>
          <w:lang w:eastAsia="da-DK"/>
        </w:rPr>
        <w:t>øer ud i fremtiden</w:t>
      </w:r>
      <w:r w:rsidR="0085728B">
        <w:rPr>
          <w:rFonts w:eastAsia="Times New Roman" w:cstheme="minorHAnsi"/>
          <w:sz w:val="20"/>
          <w:szCs w:val="20"/>
          <w:lang w:eastAsia="da-DK"/>
        </w:rPr>
        <w:t>.</w:t>
      </w:r>
      <w:r w:rsidR="006C1190">
        <w:rPr>
          <w:rFonts w:eastAsia="Times New Roman" w:cstheme="minorHAnsi"/>
          <w:sz w:val="20"/>
          <w:szCs w:val="20"/>
          <w:lang w:eastAsia="da-DK"/>
        </w:rPr>
        <w:t xml:space="preserve"> Problemerne bliver kun ekstra stærke, når man</w:t>
      </w:r>
      <w:r w:rsidR="00B81E5A">
        <w:rPr>
          <w:rFonts w:eastAsia="Times New Roman" w:cstheme="minorHAnsi"/>
          <w:sz w:val="20"/>
          <w:szCs w:val="20"/>
          <w:lang w:eastAsia="da-DK"/>
        </w:rPr>
        <w:t xml:space="preserve"> indregne</w:t>
      </w:r>
      <w:r w:rsidR="006C1190">
        <w:rPr>
          <w:rFonts w:eastAsia="Times New Roman" w:cstheme="minorHAnsi"/>
          <w:sz w:val="20"/>
          <w:szCs w:val="20"/>
          <w:lang w:eastAsia="da-DK"/>
        </w:rPr>
        <w:t>r</w:t>
      </w:r>
      <w:r w:rsidR="00B81E5A">
        <w:rPr>
          <w:rFonts w:eastAsia="Times New Roman" w:cstheme="minorHAnsi"/>
          <w:sz w:val="20"/>
          <w:szCs w:val="20"/>
          <w:lang w:eastAsia="da-DK"/>
        </w:rPr>
        <w:t xml:space="preserve"> belastninger fra strømmen af lastbiler, som skyldes vores </w:t>
      </w:r>
      <w:r w:rsidR="006C1190">
        <w:rPr>
          <w:rFonts w:eastAsia="Times New Roman" w:cstheme="minorHAnsi"/>
          <w:sz w:val="20"/>
          <w:szCs w:val="20"/>
          <w:lang w:eastAsia="da-DK"/>
        </w:rPr>
        <w:t xml:space="preserve">store og </w:t>
      </w:r>
      <w:r w:rsidR="00B81E5A">
        <w:rPr>
          <w:rFonts w:eastAsia="Times New Roman" w:cstheme="minorHAnsi"/>
          <w:sz w:val="20"/>
          <w:szCs w:val="20"/>
          <w:lang w:eastAsia="da-DK"/>
        </w:rPr>
        <w:t>stadigt stigende forbrug.</w:t>
      </w:r>
      <w:r w:rsidR="00044346">
        <w:rPr>
          <w:rFonts w:eastAsia="Times New Roman" w:cstheme="minorHAnsi"/>
          <w:sz w:val="20"/>
          <w:szCs w:val="20"/>
          <w:lang w:eastAsia="da-DK"/>
        </w:rPr>
        <w:br/>
      </w:r>
    </w:p>
    <w:p w14:paraId="2846D401" w14:textId="18C6E5FB" w:rsidR="0085728B" w:rsidRPr="000666A8" w:rsidRDefault="00B14997">
      <w:pPr>
        <w:rPr>
          <w:rFonts w:eastAsia="Times New Roman" w:cstheme="minorHAnsi"/>
          <w:b/>
          <w:sz w:val="20"/>
          <w:szCs w:val="20"/>
          <w:lang w:eastAsia="da-DK"/>
        </w:rPr>
      </w:pPr>
      <w:r>
        <w:rPr>
          <w:rFonts w:eastAsia="Times New Roman" w:cstheme="minorHAnsi"/>
          <w:sz w:val="20"/>
          <w:szCs w:val="20"/>
          <w:lang w:eastAsia="da-DK"/>
        </w:rPr>
        <w:t xml:space="preserve">I dag kører vi 1,05 personer i hver bil i myldretiden. Det er på alle måder et spild. I stedet kan vi fremme </w:t>
      </w:r>
      <w:proofErr w:type="spellStart"/>
      <w:r>
        <w:rPr>
          <w:rFonts w:eastAsia="Times New Roman" w:cstheme="minorHAnsi"/>
          <w:sz w:val="20"/>
          <w:szCs w:val="20"/>
          <w:lang w:eastAsia="da-DK"/>
        </w:rPr>
        <w:t>samkørselsordninger</w:t>
      </w:r>
      <w:proofErr w:type="spellEnd"/>
      <w:r>
        <w:rPr>
          <w:rFonts w:eastAsia="Times New Roman" w:cstheme="minorHAnsi"/>
          <w:sz w:val="20"/>
          <w:szCs w:val="20"/>
          <w:lang w:eastAsia="da-DK"/>
        </w:rPr>
        <w:t xml:space="preserve"> (i </w:t>
      </w:r>
      <w:r w:rsidR="000804E8">
        <w:rPr>
          <w:rFonts w:eastAsia="Times New Roman" w:cstheme="minorHAnsi"/>
          <w:sz w:val="20"/>
          <w:szCs w:val="20"/>
          <w:lang w:eastAsia="da-DK"/>
        </w:rPr>
        <w:t>Frankrig har</w:t>
      </w:r>
      <w:r>
        <w:rPr>
          <w:rFonts w:eastAsia="Times New Roman" w:cstheme="minorHAnsi"/>
          <w:sz w:val="20"/>
          <w:szCs w:val="20"/>
          <w:lang w:eastAsia="da-DK"/>
        </w:rPr>
        <w:t xml:space="preserve"> man velfungerende ordninger for det). </w:t>
      </w:r>
      <w:r w:rsidR="0085728B">
        <w:rPr>
          <w:rFonts w:eastAsia="Times New Roman" w:cstheme="minorHAnsi"/>
          <w:sz w:val="20"/>
          <w:szCs w:val="20"/>
          <w:lang w:eastAsia="da-DK"/>
        </w:rPr>
        <w:t>Vi kan u</w:t>
      </w:r>
      <w:r>
        <w:rPr>
          <w:rFonts w:eastAsia="Times New Roman" w:cstheme="minorHAnsi"/>
          <w:sz w:val="20"/>
          <w:szCs w:val="20"/>
          <w:lang w:eastAsia="da-DK"/>
        </w:rPr>
        <w:t>nderstøtte dele</w:t>
      </w:r>
      <w:r w:rsidR="00AB5EB4">
        <w:rPr>
          <w:rFonts w:eastAsia="Times New Roman" w:cstheme="minorHAnsi"/>
          <w:sz w:val="20"/>
          <w:szCs w:val="20"/>
          <w:lang w:eastAsia="da-DK"/>
        </w:rPr>
        <w:t>-</w:t>
      </w:r>
      <w:proofErr w:type="spellStart"/>
      <w:r w:rsidR="00AB5EB4">
        <w:rPr>
          <w:rFonts w:eastAsia="Times New Roman" w:cstheme="minorHAnsi"/>
          <w:sz w:val="20"/>
          <w:szCs w:val="20"/>
          <w:lang w:eastAsia="da-DK"/>
        </w:rPr>
        <w:t>el</w:t>
      </w:r>
      <w:r>
        <w:rPr>
          <w:rFonts w:eastAsia="Times New Roman" w:cstheme="minorHAnsi"/>
          <w:sz w:val="20"/>
          <w:szCs w:val="20"/>
          <w:lang w:eastAsia="da-DK"/>
        </w:rPr>
        <w:t>bilsordninger</w:t>
      </w:r>
      <w:proofErr w:type="spellEnd"/>
      <w:r>
        <w:rPr>
          <w:rFonts w:eastAsia="Times New Roman" w:cstheme="minorHAnsi"/>
          <w:sz w:val="20"/>
          <w:szCs w:val="20"/>
          <w:lang w:eastAsia="da-DK"/>
        </w:rPr>
        <w:t xml:space="preserve">, hjemmearbejde, som </w:t>
      </w:r>
      <w:proofErr w:type="spellStart"/>
      <w:r>
        <w:rPr>
          <w:rFonts w:eastAsia="Times New Roman" w:cstheme="minorHAnsi"/>
          <w:sz w:val="20"/>
          <w:szCs w:val="20"/>
          <w:lang w:eastAsia="da-DK"/>
        </w:rPr>
        <w:t>corona</w:t>
      </w:r>
      <w:proofErr w:type="spellEnd"/>
      <w:r>
        <w:rPr>
          <w:rFonts w:eastAsia="Times New Roman" w:cstheme="minorHAnsi"/>
          <w:sz w:val="20"/>
          <w:szCs w:val="20"/>
          <w:lang w:eastAsia="da-DK"/>
        </w:rPr>
        <w:t xml:space="preserve"> har antydet potentialet i. </w:t>
      </w:r>
      <w:r w:rsidR="0085728B">
        <w:rPr>
          <w:rFonts w:eastAsia="Times New Roman" w:cstheme="minorHAnsi"/>
          <w:sz w:val="20"/>
          <w:szCs w:val="20"/>
          <w:lang w:eastAsia="da-DK"/>
        </w:rPr>
        <w:t>Vi kan g</w:t>
      </w:r>
      <w:r>
        <w:rPr>
          <w:rFonts w:eastAsia="Times New Roman" w:cstheme="minorHAnsi"/>
          <w:sz w:val="20"/>
          <w:szCs w:val="20"/>
          <w:lang w:eastAsia="da-DK"/>
        </w:rPr>
        <w:t xml:space="preserve">ennemføre en massiv udbygning af den kollektive trafik, så </w:t>
      </w:r>
      <w:r w:rsidR="0085728B">
        <w:rPr>
          <w:rFonts w:eastAsia="Times New Roman" w:cstheme="minorHAnsi"/>
          <w:sz w:val="20"/>
          <w:szCs w:val="20"/>
          <w:lang w:eastAsia="da-DK"/>
        </w:rPr>
        <w:t>den er fleksibel, el-baseret, billig og realistisk at anvende i det meste af landet, og understøtte cyklisme og gang.</w:t>
      </w:r>
      <w:r w:rsidR="00346066">
        <w:rPr>
          <w:rFonts w:eastAsia="Times New Roman" w:cstheme="minorHAnsi"/>
          <w:sz w:val="20"/>
          <w:szCs w:val="20"/>
          <w:lang w:eastAsia="da-DK"/>
        </w:rPr>
        <w:t xml:space="preserve"> Det kan vi kombinere med CO2 afgifter som Klimarådet har anbefalet det, høje vægtafgifter / afgift på benzin, </w:t>
      </w:r>
      <w:proofErr w:type="spellStart"/>
      <w:r w:rsidR="00346066">
        <w:rPr>
          <w:rFonts w:eastAsia="Times New Roman" w:cstheme="minorHAnsi"/>
          <w:sz w:val="20"/>
          <w:szCs w:val="20"/>
          <w:lang w:eastAsia="da-DK"/>
        </w:rPr>
        <w:t>roadpricing</w:t>
      </w:r>
      <w:proofErr w:type="spellEnd"/>
      <w:r w:rsidR="00346066">
        <w:rPr>
          <w:rFonts w:eastAsia="Times New Roman" w:cstheme="minorHAnsi"/>
          <w:sz w:val="20"/>
          <w:szCs w:val="20"/>
          <w:lang w:eastAsia="da-DK"/>
        </w:rPr>
        <w:t>, nul-emissionszoner</w:t>
      </w:r>
      <w:r w:rsidR="002D0A05">
        <w:rPr>
          <w:rFonts w:eastAsia="Times New Roman" w:cstheme="minorHAnsi"/>
          <w:sz w:val="20"/>
          <w:szCs w:val="20"/>
          <w:lang w:eastAsia="da-DK"/>
        </w:rPr>
        <w:t>, supercykelstier</w:t>
      </w:r>
      <w:r w:rsidR="00346066">
        <w:rPr>
          <w:rFonts w:eastAsia="Times New Roman" w:cstheme="minorHAnsi"/>
          <w:sz w:val="20"/>
          <w:szCs w:val="20"/>
          <w:lang w:eastAsia="da-DK"/>
        </w:rPr>
        <w:t xml:space="preserve"> m.m. </w:t>
      </w:r>
      <w:r w:rsidR="00044346">
        <w:rPr>
          <w:rFonts w:eastAsia="Times New Roman" w:cstheme="minorHAnsi"/>
          <w:sz w:val="20"/>
          <w:szCs w:val="20"/>
          <w:lang w:eastAsia="da-DK"/>
        </w:rPr>
        <w:br/>
      </w:r>
      <w:r w:rsidR="002D0A05">
        <w:rPr>
          <w:rFonts w:eastAsia="Times New Roman" w:cstheme="minorHAnsi"/>
          <w:sz w:val="20"/>
          <w:szCs w:val="20"/>
          <w:lang w:eastAsia="da-DK"/>
        </w:rPr>
        <w:br/>
      </w:r>
      <w:r w:rsidR="002D0A05">
        <w:rPr>
          <w:rFonts w:eastAsia="Times New Roman" w:cstheme="minorHAnsi"/>
          <w:sz w:val="20"/>
          <w:szCs w:val="20"/>
          <w:lang w:eastAsia="da-DK"/>
        </w:rPr>
        <w:br/>
        <w:t>38% af den danske befolkning har slet ikke bil; i Hovedstadsområdet er det 52%. Sådanne ordninger vil derfor ikke blot hjælpe klima og miljø, det vil samtidig fremme mobiliteten for en betydelig del af befolkningen som konsekvent overses i den bilfikserede transportkultur.</w:t>
      </w:r>
      <w:r w:rsidR="00044346">
        <w:rPr>
          <w:rFonts w:eastAsia="Times New Roman" w:cstheme="minorHAnsi"/>
          <w:sz w:val="20"/>
          <w:szCs w:val="20"/>
          <w:lang w:eastAsia="da-DK"/>
        </w:rPr>
        <w:br/>
      </w:r>
      <w:r w:rsidR="000804E8">
        <w:rPr>
          <w:rFonts w:eastAsia="Times New Roman" w:cstheme="minorHAnsi"/>
          <w:sz w:val="20"/>
          <w:szCs w:val="20"/>
          <w:lang w:eastAsia="da-DK"/>
        </w:rPr>
        <w:br/>
      </w:r>
      <w:r w:rsidR="000804E8" w:rsidRPr="000666A8">
        <w:rPr>
          <w:rFonts w:eastAsia="Times New Roman" w:cstheme="minorHAnsi"/>
          <w:b/>
          <w:sz w:val="20"/>
          <w:szCs w:val="20"/>
          <w:lang w:eastAsia="da-DK"/>
        </w:rPr>
        <w:br/>
        <w:t>DEN K</w:t>
      </w:r>
      <w:r w:rsidR="002D0A05" w:rsidRPr="000666A8">
        <w:rPr>
          <w:rFonts w:eastAsia="Times New Roman" w:cstheme="minorHAnsi"/>
          <w:b/>
          <w:sz w:val="20"/>
          <w:szCs w:val="20"/>
          <w:lang w:eastAsia="da-DK"/>
        </w:rPr>
        <w:t>OLLEKTIVE TRAFIK I REGERINGENS UDSPIL ER PRIMÆRT GENOPRETNING AF DET FORSØMTE</w:t>
      </w:r>
      <w:r w:rsidR="00044346">
        <w:rPr>
          <w:rFonts w:eastAsia="Times New Roman" w:cstheme="minorHAnsi"/>
          <w:b/>
          <w:sz w:val="20"/>
          <w:szCs w:val="20"/>
          <w:lang w:eastAsia="da-DK"/>
        </w:rPr>
        <w:br/>
      </w:r>
    </w:p>
    <w:p w14:paraId="40400195" w14:textId="62D89FC5" w:rsidR="00556BAE" w:rsidRDefault="006C1190" w:rsidP="006C1190">
      <w:pPr>
        <w:spacing w:after="0" w:line="240" w:lineRule="auto"/>
        <w:rPr>
          <w:rFonts w:eastAsia="Times New Roman" w:cstheme="minorHAnsi"/>
          <w:sz w:val="20"/>
          <w:szCs w:val="20"/>
          <w:lang w:eastAsia="da-DK"/>
        </w:rPr>
      </w:pPr>
      <w:r>
        <w:rPr>
          <w:rFonts w:eastAsia="Times New Roman" w:cstheme="minorHAnsi"/>
          <w:sz w:val="20"/>
          <w:szCs w:val="20"/>
          <w:lang w:eastAsia="da-DK"/>
        </w:rPr>
        <w:t xml:space="preserve">Vejene får 47 mia. til </w:t>
      </w:r>
      <w:proofErr w:type="spellStart"/>
      <w:r>
        <w:rPr>
          <w:rFonts w:eastAsia="Times New Roman" w:cstheme="minorHAnsi"/>
          <w:sz w:val="20"/>
          <w:szCs w:val="20"/>
          <w:lang w:eastAsia="da-DK"/>
        </w:rPr>
        <w:t>nyanlæg</w:t>
      </w:r>
      <w:proofErr w:type="spellEnd"/>
      <w:r>
        <w:rPr>
          <w:rFonts w:eastAsia="Times New Roman" w:cstheme="minorHAnsi"/>
          <w:sz w:val="20"/>
          <w:szCs w:val="20"/>
          <w:lang w:eastAsia="da-DK"/>
        </w:rPr>
        <w:t xml:space="preserve"> til et statsligt vejnet, der løbende er blevet vedligeholdt og moderniseret. </w:t>
      </w:r>
      <w:r w:rsidR="00245BEC">
        <w:rPr>
          <w:rFonts w:eastAsia="Times New Roman" w:cstheme="minorHAnsi"/>
          <w:sz w:val="20"/>
          <w:szCs w:val="20"/>
          <w:lang w:eastAsia="da-DK"/>
        </w:rPr>
        <w:t>Danmark har Europa</w:t>
      </w:r>
      <w:r w:rsidR="00556BAE">
        <w:rPr>
          <w:rFonts w:eastAsia="Times New Roman" w:cstheme="minorHAnsi"/>
          <w:sz w:val="20"/>
          <w:szCs w:val="20"/>
          <w:lang w:eastAsia="da-DK"/>
        </w:rPr>
        <w:t>-</w:t>
      </w:r>
      <w:r w:rsidR="00245BEC">
        <w:rPr>
          <w:rFonts w:eastAsia="Times New Roman" w:cstheme="minorHAnsi"/>
          <w:sz w:val="20"/>
          <w:szCs w:val="20"/>
          <w:lang w:eastAsia="da-DK"/>
        </w:rPr>
        <w:t xml:space="preserve">rekord i veje, og fx 4 gange så meget motorvej per indbygger som England. </w:t>
      </w:r>
      <w:r w:rsidRPr="006C1190">
        <w:rPr>
          <w:rFonts w:eastAsia="Times New Roman" w:cstheme="minorHAnsi"/>
          <w:sz w:val="20"/>
          <w:szCs w:val="20"/>
          <w:lang w:eastAsia="da-DK"/>
        </w:rPr>
        <w:t xml:space="preserve">Jernbanetrafikken derimod er blevet forsømt siden 1930-erne. Signalsystemet bygger tilmed på en grundstamme fra 1920-erne. </w:t>
      </w:r>
      <w:r w:rsidR="00044346">
        <w:rPr>
          <w:rFonts w:eastAsia="Times New Roman" w:cstheme="minorHAnsi"/>
          <w:sz w:val="20"/>
          <w:szCs w:val="20"/>
          <w:lang w:eastAsia="da-DK"/>
        </w:rPr>
        <w:br/>
      </w:r>
    </w:p>
    <w:p w14:paraId="72897516" w14:textId="35820F6C" w:rsidR="006C1190" w:rsidRPr="006C1190" w:rsidRDefault="00556BAE" w:rsidP="006C1190">
      <w:pPr>
        <w:spacing w:after="0" w:line="240" w:lineRule="auto"/>
        <w:rPr>
          <w:rFonts w:eastAsia="Times New Roman" w:cstheme="minorHAnsi"/>
          <w:sz w:val="20"/>
          <w:szCs w:val="20"/>
          <w:lang w:eastAsia="da-DK"/>
        </w:rPr>
      </w:pPr>
      <w:r>
        <w:rPr>
          <w:rFonts w:eastAsia="Times New Roman" w:cstheme="minorHAnsi"/>
          <w:sz w:val="20"/>
          <w:szCs w:val="20"/>
          <w:lang w:eastAsia="da-DK"/>
        </w:rPr>
        <w:br/>
        <w:t xml:space="preserve">Ved trafikforliget i 2009 og igen i dette udspil er der primært tale om reinvestering og </w:t>
      </w:r>
      <w:r w:rsidR="006C1190" w:rsidRPr="006C1190">
        <w:rPr>
          <w:rFonts w:eastAsia="Times New Roman" w:cstheme="minorHAnsi"/>
          <w:sz w:val="20"/>
          <w:szCs w:val="20"/>
          <w:lang w:eastAsia="da-DK"/>
        </w:rPr>
        <w:t>genopretning</w:t>
      </w:r>
      <w:r>
        <w:rPr>
          <w:rFonts w:eastAsia="Times New Roman" w:cstheme="minorHAnsi"/>
          <w:sz w:val="20"/>
          <w:szCs w:val="20"/>
          <w:lang w:eastAsia="da-DK"/>
        </w:rPr>
        <w:t xml:space="preserve"> ift. jernbanerne</w:t>
      </w:r>
      <w:r w:rsidR="006C1190" w:rsidRPr="006C1190">
        <w:rPr>
          <w:rFonts w:eastAsia="Times New Roman" w:cstheme="minorHAnsi"/>
          <w:sz w:val="20"/>
          <w:szCs w:val="20"/>
          <w:lang w:eastAsia="da-DK"/>
        </w:rPr>
        <w:t>. Det gælder også mere elektrificering, ide</w:t>
      </w:r>
      <w:r>
        <w:rPr>
          <w:rFonts w:eastAsia="Times New Roman" w:cstheme="minorHAnsi"/>
          <w:sz w:val="20"/>
          <w:szCs w:val="20"/>
          <w:lang w:eastAsia="da-DK"/>
        </w:rPr>
        <w:t xml:space="preserve">t elektrisk drift gennem </w:t>
      </w:r>
      <w:r w:rsidR="006C1190" w:rsidRPr="006C1190">
        <w:rPr>
          <w:rFonts w:eastAsia="Times New Roman" w:cstheme="minorHAnsi"/>
          <w:sz w:val="20"/>
          <w:szCs w:val="20"/>
          <w:lang w:eastAsia="da-DK"/>
        </w:rPr>
        <w:t xml:space="preserve">mange årtier har været normen i de lande vi ellers gerne vil sammenligne os med. </w:t>
      </w:r>
      <w:r w:rsidR="00044346">
        <w:rPr>
          <w:rFonts w:eastAsia="Times New Roman" w:cstheme="minorHAnsi"/>
          <w:sz w:val="20"/>
          <w:szCs w:val="20"/>
          <w:lang w:eastAsia="da-DK"/>
        </w:rPr>
        <w:br/>
      </w:r>
      <w:r>
        <w:rPr>
          <w:rFonts w:eastAsia="Times New Roman" w:cstheme="minorHAnsi"/>
          <w:sz w:val="20"/>
          <w:szCs w:val="20"/>
          <w:lang w:eastAsia="da-DK"/>
        </w:rPr>
        <w:br/>
      </w:r>
      <w:r w:rsidR="006C1190" w:rsidRPr="006C1190">
        <w:rPr>
          <w:rFonts w:eastAsia="Times New Roman" w:cstheme="minorHAnsi"/>
          <w:sz w:val="20"/>
          <w:szCs w:val="20"/>
          <w:lang w:eastAsia="da-DK"/>
        </w:rPr>
        <w:t>Vi kan måske med tiden nærme os en situation med en moderne jernbane, men regeringens udspil er ikke grønt i den forstand at det fremmer den kollektive trafik, endsige flytter mobilitet fra privatbilisme til kollektiv el-baseret transport – det reparerer og genopretter blot det, som løbende skulle have været vedligeholdt.</w:t>
      </w:r>
      <w:r>
        <w:rPr>
          <w:rFonts w:eastAsia="Times New Roman" w:cstheme="minorHAnsi"/>
          <w:sz w:val="20"/>
          <w:szCs w:val="20"/>
          <w:lang w:eastAsia="da-DK"/>
        </w:rPr>
        <w:t xml:space="preserve"> </w:t>
      </w:r>
      <w:r w:rsidR="006C1190" w:rsidRPr="006C1190">
        <w:rPr>
          <w:rFonts w:eastAsia="Times New Roman" w:cstheme="minorHAnsi"/>
          <w:sz w:val="20"/>
          <w:szCs w:val="20"/>
          <w:lang w:eastAsia="da-DK"/>
        </w:rPr>
        <w:t>For andre dele af den kollektive trafik er der i trafikudspillet kun tale om småting som nogle BRT-strækninger i Hovedstadsområdet (</w:t>
      </w:r>
      <w:r w:rsidR="006C1190" w:rsidRPr="006C1190">
        <w:rPr>
          <w:sz w:val="20"/>
          <w:szCs w:val="20"/>
        </w:rPr>
        <w:t>BRT = Bus Rapid Transit)</w:t>
      </w:r>
      <w:r w:rsidR="006C1190" w:rsidRPr="006C1190">
        <w:rPr>
          <w:rFonts w:eastAsia="Times New Roman" w:cstheme="minorHAnsi"/>
          <w:sz w:val="20"/>
          <w:szCs w:val="20"/>
          <w:lang w:eastAsia="da-DK"/>
        </w:rPr>
        <w:t>.</w:t>
      </w:r>
      <w:r w:rsidR="00044346">
        <w:rPr>
          <w:rFonts w:eastAsia="Times New Roman" w:cstheme="minorHAnsi"/>
          <w:sz w:val="20"/>
          <w:szCs w:val="20"/>
          <w:lang w:eastAsia="da-DK"/>
        </w:rPr>
        <w:br/>
      </w:r>
    </w:p>
    <w:p w14:paraId="1E5DC388" w14:textId="77777777" w:rsidR="006C1190" w:rsidRPr="006C1190" w:rsidRDefault="006C1190" w:rsidP="006C1190">
      <w:pPr>
        <w:spacing w:after="0" w:line="240" w:lineRule="auto"/>
        <w:rPr>
          <w:rFonts w:eastAsia="Times New Roman" w:cstheme="minorHAnsi"/>
          <w:sz w:val="20"/>
          <w:szCs w:val="20"/>
          <w:lang w:eastAsia="da-DK"/>
        </w:rPr>
      </w:pPr>
    </w:p>
    <w:p w14:paraId="0E22F9AC" w14:textId="2C264A2F" w:rsidR="006C1190" w:rsidRPr="006C1190" w:rsidRDefault="006C1190" w:rsidP="006C1190">
      <w:pPr>
        <w:spacing w:after="0" w:line="240" w:lineRule="auto"/>
        <w:rPr>
          <w:rFonts w:eastAsia="Times New Roman" w:cstheme="minorHAnsi"/>
          <w:sz w:val="20"/>
          <w:szCs w:val="20"/>
          <w:lang w:eastAsia="da-DK"/>
        </w:rPr>
      </w:pPr>
      <w:r w:rsidRPr="006C1190">
        <w:rPr>
          <w:rFonts w:eastAsia="Times New Roman" w:cstheme="minorHAnsi"/>
          <w:sz w:val="20"/>
          <w:szCs w:val="20"/>
          <w:lang w:eastAsia="da-DK"/>
        </w:rPr>
        <w:t xml:space="preserve">Dermed opgiver Regeringen reelt en enestående mulighed for </w:t>
      </w:r>
      <w:r w:rsidR="00556BAE">
        <w:rPr>
          <w:rFonts w:eastAsia="Times New Roman" w:cstheme="minorHAnsi"/>
          <w:sz w:val="20"/>
          <w:szCs w:val="20"/>
          <w:lang w:eastAsia="da-DK"/>
        </w:rPr>
        <w:t xml:space="preserve">gennem omlægning fra privatbilisme til </w:t>
      </w:r>
      <w:r w:rsidR="002D0A05">
        <w:rPr>
          <w:rFonts w:eastAsia="Times New Roman" w:cstheme="minorHAnsi"/>
          <w:sz w:val="20"/>
          <w:szCs w:val="20"/>
          <w:lang w:eastAsia="da-DK"/>
        </w:rPr>
        <w:t>bl.a.</w:t>
      </w:r>
      <w:r w:rsidR="00556BAE">
        <w:rPr>
          <w:rFonts w:eastAsia="Times New Roman" w:cstheme="minorHAnsi"/>
          <w:sz w:val="20"/>
          <w:szCs w:val="20"/>
          <w:lang w:eastAsia="da-DK"/>
        </w:rPr>
        <w:t xml:space="preserve"> kollektiv trafik </w:t>
      </w:r>
      <w:r w:rsidR="00911736">
        <w:rPr>
          <w:rFonts w:eastAsia="Times New Roman" w:cstheme="minorHAnsi"/>
          <w:sz w:val="20"/>
          <w:szCs w:val="20"/>
          <w:lang w:eastAsia="da-DK"/>
        </w:rPr>
        <w:t>i form af</w:t>
      </w:r>
      <w:r w:rsidR="00556BAE">
        <w:rPr>
          <w:rFonts w:eastAsia="Times New Roman" w:cstheme="minorHAnsi"/>
          <w:sz w:val="20"/>
          <w:szCs w:val="20"/>
          <w:lang w:eastAsia="da-DK"/>
        </w:rPr>
        <w:t xml:space="preserve"> fleksibel og højfrekvent el bus- og tog drift </w:t>
      </w:r>
      <w:r w:rsidRPr="006C1190">
        <w:rPr>
          <w:rFonts w:eastAsia="Times New Roman" w:cstheme="minorHAnsi"/>
          <w:sz w:val="20"/>
          <w:szCs w:val="20"/>
          <w:lang w:eastAsia="da-DK"/>
        </w:rPr>
        <w:t>at gå efter målet om en 7</w:t>
      </w:r>
      <w:r w:rsidR="00556BAE">
        <w:rPr>
          <w:rFonts w:eastAsia="Times New Roman" w:cstheme="minorHAnsi"/>
          <w:sz w:val="20"/>
          <w:szCs w:val="20"/>
          <w:lang w:eastAsia="da-DK"/>
        </w:rPr>
        <w:t>0% reduktion af CO2</w:t>
      </w:r>
      <w:r w:rsidRPr="006C1190">
        <w:rPr>
          <w:rFonts w:eastAsia="Times New Roman" w:cstheme="minorHAnsi"/>
          <w:sz w:val="20"/>
          <w:szCs w:val="20"/>
          <w:lang w:eastAsia="da-DK"/>
        </w:rPr>
        <w:t>. Der er grønne elementer i regeringen</w:t>
      </w:r>
      <w:r w:rsidR="000F6FCF">
        <w:rPr>
          <w:rFonts w:eastAsia="Times New Roman" w:cstheme="minorHAnsi"/>
          <w:sz w:val="20"/>
          <w:szCs w:val="20"/>
          <w:lang w:eastAsia="da-DK"/>
        </w:rPr>
        <w:t>s</w:t>
      </w:r>
      <w:r w:rsidRPr="006C1190">
        <w:rPr>
          <w:rFonts w:eastAsia="Times New Roman" w:cstheme="minorHAnsi"/>
          <w:sz w:val="20"/>
          <w:szCs w:val="20"/>
          <w:lang w:eastAsia="da-DK"/>
        </w:rPr>
        <w:t xml:space="preserve"> plan, men samlet </w:t>
      </w:r>
      <w:r w:rsidR="000F6FCF">
        <w:rPr>
          <w:rFonts w:eastAsia="Times New Roman" w:cstheme="minorHAnsi"/>
          <w:sz w:val="20"/>
          <w:szCs w:val="20"/>
          <w:lang w:eastAsia="da-DK"/>
        </w:rPr>
        <w:t>set</w:t>
      </w:r>
      <w:r w:rsidR="000F6FCF" w:rsidRPr="006C1190">
        <w:rPr>
          <w:rFonts w:eastAsia="Times New Roman" w:cstheme="minorHAnsi"/>
          <w:sz w:val="20"/>
          <w:szCs w:val="20"/>
          <w:lang w:eastAsia="da-DK"/>
        </w:rPr>
        <w:t xml:space="preserve"> </w:t>
      </w:r>
      <w:r w:rsidRPr="006C1190">
        <w:rPr>
          <w:rFonts w:eastAsia="Times New Roman" w:cstheme="minorHAnsi"/>
          <w:sz w:val="20"/>
          <w:szCs w:val="20"/>
          <w:lang w:eastAsia="da-DK"/>
        </w:rPr>
        <w:t xml:space="preserve">vil den med sikkerhed skabe mere trafik - mange flere biler på vejene, mere støj, luftforurening og trængsel. Mere CO2 og ødelagt biodiversitet. Det er katastrofalt i lyset af de massive klima-og miljøudfordringer, vi står over for. </w:t>
      </w:r>
      <w:r w:rsidR="00044346">
        <w:rPr>
          <w:rFonts w:eastAsia="Times New Roman" w:cstheme="minorHAnsi"/>
          <w:sz w:val="20"/>
          <w:szCs w:val="20"/>
          <w:lang w:eastAsia="da-DK"/>
        </w:rPr>
        <w:br/>
      </w:r>
    </w:p>
    <w:p w14:paraId="6ED0F6FA" w14:textId="1D8272AE" w:rsidR="00314D44" w:rsidRPr="000666A8" w:rsidRDefault="00E77762">
      <w:pPr>
        <w:rPr>
          <w:b/>
        </w:rPr>
      </w:pPr>
      <w:r>
        <w:rPr>
          <w:rFonts w:eastAsia="Times New Roman" w:cstheme="minorHAnsi"/>
          <w:sz w:val="20"/>
          <w:szCs w:val="20"/>
          <w:lang w:eastAsia="da-DK"/>
        </w:rPr>
        <w:br/>
      </w:r>
      <w:r w:rsidR="00A653B2" w:rsidRPr="000666A8">
        <w:rPr>
          <w:b/>
        </w:rPr>
        <w:t xml:space="preserve">HAVES: LOBBYISME OG </w:t>
      </w:r>
      <w:r w:rsidR="002D0A05" w:rsidRPr="000666A8">
        <w:rPr>
          <w:b/>
        </w:rPr>
        <w:t xml:space="preserve">BUREAUKRATISK </w:t>
      </w:r>
      <w:r w:rsidR="00A653B2" w:rsidRPr="000666A8">
        <w:rPr>
          <w:b/>
        </w:rPr>
        <w:t xml:space="preserve">ENEVÆLDE – SØGES: </w:t>
      </w:r>
      <w:r w:rsidR="006C1190" w:rsidRPr="000666A8">
        <w:rPr>
          <w:b/>
        </w:rPr>
        <w:t>DEMOKRATI</w:t>
      </w:r>
      <w:r w:rsidR="00A653B2" w:rsidRPr="000666A8">
        <w:rPr>
          <w:b/>
        </w:rPr>
        <w:t xml:space="preserve">  </w:t>
      </w:r>
      <w:r w:rsidR="00044346">
        <w:rPr>
          <w:b/>
        </w:rPr>
        <w:br/>
      </w:r>
    </w:p>
    <w:p w14:paraId="619FB733" w14:textId="3F30E93F" w:rsidR="006C1190" w:rsidRPr="006C1190" w:rsidRDefault="006C1190" w:rsidP="006C1190">
      <w:pPr>
        <w:spacing w:after="0" w:line="240" w:lineRule="auto"/>
        <w:ind w:left="11" w:hanging="11"/>
        <w:rPr>
          <w:color w:val="222222"/>
          <w:sz w:val="20"/>
          <w:szCs w:val="20"/>
        </w:rPr>
      </w:pPr>
      <w:r>
        <w:rPr>
          <w:color w:val="222222"/>
          <w:sz w:val="20"/>
          <w:szCs w:val="20"/>
        </w:rPr>
        <w:t xml:space="preserve">Transport er </w:t>
      </w:r>
      <w:r w:rsidRPr="006C1190">
        <w:rPr>
          <w:color w:val="222222"/>
          <w:sz w:val="20"/>
          <w:szCs w:val="20"/>
        </w:rPr>
        <w:t>en sektor, hvor få har gennemslagskraft til at gennemføre de relevante handlinger, mens de økonomiske interesser er både mange, stærke og velorganiserede og ofte fungerer under radaren for demokratisk debat og indflydelse.</w:t>
      </w:r>
      <w:r w:rsidR="00044346">
        <w:rPr>
          <w:color w:val="222222"/>
          <w:sz w:val="20"/>
          <w:szCs w:val="20"/>
        </w:rPr>
        <w:br/>
      </w:r>
    </w:p>
    <w:p w14:paraId="47440C66" w14:textId="77777777" w:rsidR="006C1190" w:rsidRPr="006C1190" w:rsidRDefault="006C1190" w:rsidP="006C1190">
      <w:pPr>
        <w:spacing w:after="0" w:line="240" w:lineRule="auto"/>
        <w:ind w:left="11" w:hanging="11"/>
        <w:rPr>
          <w:sz w:val="20"/>
          <w:szCs w:val="20"/>
        </w:rPr>
      </w:pPr>
    </w:p>
    <w:p w14:paraId="189C7BF9" w14:textId="77777777" w:rsidR="00AB5EB4" w:rsidRDefault="006C1190" w:rsidP="006C1190">
      <w:pPr>
        <w:spacing w:after="0" w:line="240" w:lineRule="auto"/>
        <w:ind w:left="11" w:hanging="11"/>
        <w:rPr>
          <w:sz w:val="20"/>
          <w:szCs w:val="20"/>
        </w:rPr>
      </w:pPr>
      <w:r w:rsidRPr="006C1190">
        <w:rPr>
          <w:sz w:val="20"/>
          <w:szCs w:val="20"/>
        </w:rPr>
        <w:t xml:space="preserve">Transportbeslutninger er </w:t>
      </w:r>
      <w:r w:rsidR="00AB5EB4">
        <w:rPr>
          <w:sz w:val="20"/>
          <w:szCs w:val="20"/>
        </w:rPr>
        <w:t xml:space="preserve">typisk </w:t>
      </w:r>
      <w:r w:rsidRPr="006C1190">
        <w:rPr>
          <w:sz w:val="20"/>
          <w:szCs w:val="20"/>
        </w:rPr>
        <w:t>p</w:t>
      </w:r>
      <w:r w:rsidR="00AB5EB4">
        <w:rPr>
          <w:sz w:val="20"/>
          <w:szCs w:val="20"/>
        </w:rPr>
        <w:t xml:space="preserve">ræget af mangel på demokrati. Det er svært for borgere at få viden, blive inddraget og hørt og der er masser af bureaukrati. </w:t>
      </w:r>
      <w:r w:rsidRPr="006C1190">
        <w:rPr>
          <w:sz w:val="20"/>
          <w:szCs w:val="20"/>
        </w:rPr>
        <w:t xml:space="preserve"> De emner der behandles, diskuteres ofte på en meget ’teknisk’ måde, </w:t>
      </w:r>
      <w:r w:rsidR="00AB5EB4">
        <w:rPr>
          <w:sz w:val="20"/>
          <w:szCs w:val="20"/>
        </w:rPr>
        <w:t xml:space="preserve">hvilket kræver en viden som </w:t>
      </w:r>
      <w:r w:rsidRPr="006C1190">
        <w:rPr>
          <w:sz w:val="20"/>
          <w:szCs w:val="20"/>
        </w:rPr>
        <w:t>gør de</w:t>
      </w:r>
      <w:r w:rsidR="00AB5EB4">
        <w:rPr>
          <w:sz w:val="20"/>
          <w:szCs w:val="20"/>
        </w:rPr>
        <w:t>t svært for almindelige borgere at komme til orde</w:t>
      </w:r>
      <w:r w:rsidRPr="006C1190">
        <w:rPr>
          <w:sz w:val="20"/>
          <w:szCs w:val="20"/>
        </w:rPr>
        <w:t>.</w:t>
      </w:r>
      <w:r w:rsidR="00AB5EB4">
        <w:rPr>
          <w:sz w:val="20"/>
          <w:szCs w:val="20"/>
        </w:rPr>
        <w:t xml:space="preserve"> </w:t>
      </w:r>
    </w:p>
    <w:p w14:paraId="464CCDE8" w14:textId="7BC241CC" w:rsidR="00AB5EB4" w:rsidRDefault="00044346" w:rsidP="006C1190">
      <w:pPr>
        <w:spacing w:after="0" w:line="240" w:lineRule="auto"/>
        <w:ind w:left="11" w:hanging="11"/>
        <w:rPr>
          <w:sz w:val="20"/>
          <w:szCs w:val="20"/>
        </w:rPr>
      </w:pPr>
      <w:r>
        <w:rPr>
          <w:sz w:val="20"/>
          <w:szCs w:val="20"/>
        </w:rPr>
        <w:br/>
      </w:r>
    </w:p>
    <w:p w14:paraId="0B841DF1" w14:textId="14C0A997" w:rsidR="00911736" w:rsidRDefault="00AB5EB4" w:rsidP="006C1190">
      <w:pPr>
        <w:spacing w:after="0" w:line="240" w:lineRule="auto"/>
        <w:ind w:left="11" w:hanging="11"/>
        <w:rPr>
          <w:sz w:val="20"/>
          <w:szCs w:val="20"/>
        </w:rPr>
      </w:pPr>
      <w:r>
        <w:rPr>
          <w:sz w:val="20"/>
          <w:szCs w:val="20"/>
        </w:rPr>
        <w:t xml:space="preserve">I øjeblikket er man således ved at forberede anlægslove ifm. </w:t>
      </w:r>
      <w:r w:rsidR="00A653B2">
        <w:rPr>
          <w:sz w:val="20"/>
          <w:szCs w:val="20"/>
        </w:rPr>
        <w:t xml:space="preserve">LYNETTEHOLMEN, den planlagte store </w:t>
      </w:r>
      <w:r>
        <w:rPr>
          <w:sz w:val="20"/>
          <w:szCs w:val="20"/>
        </w:rPr>
        <w:t xml:space="preserve">kunstige ø ved København som skal være basis for 35.000 flere borgere, ligeså mange arbejdspladser, mange flere biler, massive mængder af jordtransport og mere trafik. Det foregår i il-tempo, med korte deadlines for høringssvar, så kun få </w:t>
      </w:r>
      <w:r w:rsidR="00911736">
        <w:rPr>
          <w:sz w:val="20"/>
          <w:szCs w:val="20"/>
        </w:rPr>
        <w:t xml:space="preserve">har en chance for at følge med. </w:t>
      </w:r>
      <w:r w:rsidR="00044346">
        <w:rPr>
          <w:sz w:val="20"/>
          <w:szCs w:val="20"/>
        </w:rPr>
        <w:br/>
      </w:r>
      <w:r w:rsidR="00911736">
        <w:rPr>
          <w:sz w:val="20"/>
          <w:szCs w:val="20"/>
        </w:rPr>
        <w:br/>
      </w:r>
    </w:p>
    <w:p w14:paraId="667D662A" w14:textId="34DFC9DE" w:rsidR="006C1190" w:rsidRPr="006C1190" w:rsidRDefault="00AB5EB4" w:rsidP="006C1190">
      <w:pPr>
        <w:spacing w:after="0" w:line="240" w:lineRule="auto"/>
        <w:ind w:left="11" w:hanging="11"/>
        <w:rPr>
          <w:sz w:val="20"/>
          <w:szCs w:val="20"/>
        </w:rPr>
      </w:pPr>
      <w:r>
        <w:rPr>
          <w:sz w:val="20"/>
          <w:szCs w:val="20"/>
        </w:rPr>
        <w:t xml:space="preserve">Transportudvalget </w:t>
      </w:r>
      <w:r w:rsidR="00A653B2">
        <w:rPr>
          <w:sz w:val="20"/>
          <w:szCs w:val="20"/>
        </w:rPr>
        <w:t xml:space="preserve">på Christiansborg </w:t>
      </w:r>
      <w:r>
        <w:rPr>
          <w:sz w:val="20"/>
          <w:szCs w:val="20"/>
        </w:rPr>
        <w:t>skriver således</w:t>
      </w:r>
      <w:r w:rsidR="00A653B2">
        <w:rPr>
          <w:sz w:val="20"/>
          <w:szCs w:val="20"/>
        </w:rPr>
        <w:t xml:space="preserve"> dateret</w:t>
      </w:r>
      <w:r>
        <w:rPr>
          <w:sz w:val="20"/>
          <w:szCs w:val="20"/>
        </w:rPr>
        <w:t xml:space="preserve"> 28. april 2021:</w:t>
      </w:r>
      <w:r w:rsidR="00911736">
        <w:rPr>
          <w:sz w:val="20"/>
          <w:szCs w:val="20"/>
        </w:rPr>
        <w:t xml:space="preserve"> </w:t>
      </w:r>
      <w:r>
        <w:rPr>
          <w:sz w:val="20"/>
          <w:szCs w:val="20"/>
        </w:rPr>
        <w:t xml:space="preserve">L220, Forslag til lov om anlæg af Lynetteholm, tidsplan: 17. maj, </w:t>
      </w:r>
      <w:r w:rsidR="00A653B2">
        <w:rPr>
          <w:sz w:val="20"/>
          <w:szCs w:val="20"/>
        </w:rPr>
        <w:t xml:space="preserve">frist for </w:t>
      </w:r>
      <w:r>
        <w:rPr>
          <w:sz w:val="20"/>
          <w:szCs w:val="20"/>
        </w:rPr>
        <w:t xml:space="preserve">spørgsmål, 20. maj </w:t>
      </w:r>
      <w:r w:rsidR="00A653B2">
        <w:rPr>
          <w:sz w:val="20"/>
          <w:szCs w:val="20"/>
        </w:rPr>
        <w:t xml:space="preserve">frist for </w:t>
      </w:r>
      <w:r>
        <w:rPr>
          <w:sz w:val="20"/>
          <w:szCs w:val="20"/>
        </w:rPr>
        <w:t xml:space="preserve">svar, 21. maj frist for ændringsforslag, 25. maj politisk drøftelse og betænkning. </w:t>
      </w:r>
      <w:r w:rsidR="00A653B2">
        <w:rPr>
          <w:sz w:val="20"/>
          <w:szCs w:val="20"/>
        </w:rPr>
        <w:t>Prøv lige at følge med der som borger.</w:t>
      </w:r>
      <w:r w:rsidR="00044346">
        <w:rPr>
          <w:sz w:val="20"/>
          <w:szCs w:val="20"/>
        </w:rPr>
        <w:br/>
      </w:r>
    </w:p>
    <w:p w14:paraId="73C53B43" w14:textId="77777777" w:rsidR="006C1190" w:rsidRPr="006C1190" w:rsidRDefault="006C1190" w:rsidP="006C1190">
      <w:pPr>
        <w:spacing w:after="0" w:line="240" w:lineRule="auto"/>
        <w:ind w:left="11" w:hanging="11"/>
        <w:rPr>
          <w:sz w:val="20"/>
          <w:szCs w:val="20"/>
        </w:rPr>
      </w:pPr>
    </w:p>
    <w:p w14:paraId="707F69A8" w14:textId="24BB3DDD" w:rsidR="006C1190" w:rsidRPr="006C1190" w:rsidRDefault="006C1190" w:rsidP="006C1190">
      <w:pPr>
        <w:spacing w:after="0" w:line="240" w:lineRule="auto"/>
        <w:ind w:left="11" w:hanging="11"/>
        <w:rPr>
          <w:sz w:val="20"/>
          <w:szCs w:val="20"/>
        </w:rPr>
      </w:pPr>
      <w:r w:rsidRPr="006C1190">
        <w:rPr>
          <w:sz w:val="20"/>
          <w:szCs w:val="20"/>
        </w:rPr>
        <w:t xml:space="preserve">Det </w:t>
      </w:r>
      <w:r w:rsidR="00A653B2">
        <w:rPr>
          <w:sz w:val="20"/>
          <w:szCs w:val="20"/>
        </w:rPr>
        <w:t xml:space="preserve">samme gælder for alle anlægslove rundt i landet, </w:t>
      </w:r>
      <w:r w:rsidR="002D0A05">
        <w:rPr>
          <w:sz w:val="20"/>
          <w:szCs w:val="20"/>
        </w:rPr>
        <w:t>ligesom</w:t>
      </w:r>
      <w:r w:rsidR="00A653B2">
        <w:rPr>
          <w:sz w:val="20"/>
          <w:szCs w:val="20"/>
        </w:rPr>
        <w:t xml:space="preserve"> det gælder VVM-undersøgelser </w:t>
      </w:r>
      <w:proofErr w:type="spellStart"/>
      <w:r w:rsidR="00A653B2">
        <w:rPr>
          <w:sz w:val="20"/>
          <w:szCs w:val="20"/>
        </w:rPr>
        <w:t>o.m.a</w:t>
      </w:r>
      <w:proofErr w:type="spellEnd"/>
      <w:r w:rsidR="00A653B2">
        <w:rPr>
          <w:sz w:val="20"/>
          <w:szCs w:val="20"/>
        </w:rPr>
        <w:t xml:space="preserve">. – indflydelse er svær. </w:t>
      </w:r>
      <w:r w:rsidR="00A653B2">
        <w:rPr>
          <w:sz w:val="20"/>
          <w:szCs w:val="20"/>
        </w:rPr>
        <w:br/>
        <w:t xml:space="preserve">Det </w:t>
      </w:r>
      <w:r w:rsidRPr="006C1190">
        <w:rPr>
          <w:sz w:val="20"/>
          <w:szCs w:val="20"/>
        </w:rPr>
        <w:t xml:space="preserve">er helt afgørende at skabe bedre beslutningsprocesser, øge gennemsigtighed, borgerinddragelsen og demokratiet ifm. dansk infrastruktur. Det er et lovområde, hvor der i realiteten ingen lovgivning er, og de fleste borgere kender ikke til beslutningsprocesserne, så de kan øve indflydelse. </w:t>
      </w:r>
      <w:r w:rsidR="00044346">
        <w:rPr>
          <w:sz w:val="20"/>
          <w:szCs w:val="20"/>
        </w:rPr>
        <w:br/>
      </w:r>
    </w:p>
    <w:p w14:paraId="630536A8" w14:textId="77777777" w:rsidR="006C1190" w:rsidRPr="006C1190" w:rsidRDefault="006C1190" w:rsidP="006C1190">
      <w:pPr>
        <w:spacing w:after="0" w:line="240" w:lineRule="auto"/>
        <w:ind w:left="11" w:hanging="11"/>
        <w:rPr>
          <w:sz w:val="20"/>
          <w:szCs w:val="20"/>
        </w:rPr>
      </w:pPr>
    </w:p>
    <w:p w14:paraId="5A0EC922" w14:textId="70FABA32" w:rsidR="00A653B2" w:rsidRPr="000666A8" w:rsidRDefault="00A653B2" w:rsidP="006C1190">
      <w:pPr>
        <w:spacing w:after="0" w:line="240" w:lineRule="auto"/>
        <w:ind w:left="11" w:hanging="11"/>
        <w:rPr>
          <w:b/>
          <w:sz w:val="20"/>
          <w:szCs w:val="20"/>
        </w:rPr>
      </w:pPr>
      <w:r w:rsidRPr="000666A8">
        <w:rPr>
          <w:b/>
          <w:sz w:val="20"/>
          <w:szCs w:val="20"/>
        </w:rPr>
        <w:t>SAMFUNDSØKONOMISKE BEREGNINGSMODELLER MED INDBYGGET RESULTAT: MERE BILISME</w:t>
      </w:r>
      <w:r w:rsidR="00A44C59">
        <w:rPr>
          <w:b/>
          <w:sz w:val="20"/>
          <w:szCs w:val="20"/>
        </w:rPr>
        <w:t xml:space="preserve"> og</w:t>
      </w:r>
      <w:r w:rsidR="000666A8" w:rsidRPr="000666A8">
        <w:rPr>
          <w:b/>
          <w:sz w:val="20"/>
          <w:szCs w:val="20"/>
        </w:rPr>
        <w:t xml:space="preserve"> FLERE MOTORVEJE</w:t>
      </w:r>
      <w:r w:rsidR="00044346">
        <w:rPr>
          <w:b/>
          <w:sz w:val="20"/>
          <w:szCs w:val="20"/>
        </w:rPr>
        <w:br/>
      </w:r>
    </w:p>
    <w:p w14:paraId="04471218" w14:textId="77777777" w:rsidR="00A653B2" w:rsidRDefault="00A653B2" w:rsidP="006C1190">
      <w:pPr>
        <w:spacing w:after="0" w:line="240" w:lineRule="auto"/>
        <w:ind w:left="11" w:hanging="11"/>
        <w:rPr>
          <w:sz w:val="20"/>
          <w:szCs w:val="20"/>
        </w:rPr>
      </w:pPr>
    </w:p>
    <w:p w14:paraId="358DD60C" w14:textId="5ADE7F3C" w:rsidR="004079C2" w:rsidRDefault="008B46BD" w:rsidP="006C1190">
      <w:pPr>
        <w:spacing w:after="0" w:line="240" w:lineRule="auto"/>
        <w:ind w:left="11" w:hanging="11"/>
        <w:rPr>
          <w:sz w:val="20"/>
          <w:szCs w:val="20"/>
        </w:rPr>
      </w:pPr>
      <w:r>
        <w:rPr>
          <w:sz w:val="20"/>
          <w:szCs w:val="20"/>
        </w:rPr>
        <w:t>I de beregningsmodeller, vi anvender tæller sparet tid som et velfærdsgode.  H</w:t>
      </w:r>
      <w:r w:rsidR="00911736">
        <w:rPr>
          <w:sz w:val="20"/>
          <w:szCs w:val="20"/>
        </w:rPr>
        <w:t>vis der fx anlægges</w:t>
      </w:r>
      <w:r>
        <w:rPr>
          <w:sz w:val="20"/>
          <w:szCs w:val="20"/>
        </w:rPr>
        <w:t xml:space="preserve"> en stor motorvej, så du kan komme lidt hurtigere til grænsehandelsbutikker, storcentre, e.l. så tæller hvert sparet minut som en samfundsmæssig gevinst der pri</w:t>
      </w:r>
      <w:r w:rsidR="004079C2">
        <w:rPr>
          <w:sz w:val="20"/>
          <w:szCs w:val="20"/>
        </w:rPr>
        <w:t xml:space="preserve">ssættes, enten </w:t>
      </w:r>
      <w:r>
        <w:rPr>
          <w:sz w:val="20"/>
          <w:szCs w:val="20"/>
        </w:rPr>
        <w:t>med ”sparet køretid” på 93 kr. i</w:t>
      </w:r>
      <w:r w:rsidR="004079C2">
        <w:rPr>
          <w:sz w:val="20"/>
          <w:szCs w:val="20"/>
        </w:rPr>
        <w:t xml:space="preserve"> timen eller</w:t>
      </w:r>
      <w:r>
        <w:rPr>
          <w:sz w:val="20"/>
          <w:szCs w:val="20"/>
        </w:rPr>
        <w:t xml:space="preserve"> ”forsinkelsestid”</w:t>
      </w:r>
      <w:r w:rsidR="004079C2">
        <w:rPr>
          <w:sz w:val="20"/>
          <w:szCs w:val="20"/>
        </w:rPr>
        <w:t xml:space="preserve"> på</w:t>
      </w:r>
      <w:r>
        <w:rPr>
          <w:sz w:val="20"/>
          <w:szCs w:val="20"/>
        </w:rPr>
        <w:t xml:space="preserve"> 140 kr. i timen. Taksten for ”forsinkelsestid” bruges</w:t>
      </w:r>
      <w:r w:rsidR="00BB1571">
        <w:rPr>
          <w:sz w:val="20"/>
          <w:szCs w:val="20"/>
        </w:rPr>
        <w:t>,</w:t>
      </w:r>
      <w:r>
        <w:rPr>
          <w:sz w:val="20"/>
          <w:szCs w:val="20"/>
        </w:rPr>
        <w:t xml:space="preserve"> når man ikke kan kør</w:t>
      </w:r>
      <w:r w:rsidR="00BB1571">
        <w:rPr>
          <w:sz w:val="20"/>
          <w:szCs w:val="20"/>
        </w:rPr>
        <w:t>e med højest tilladte hastighed (!) og fritidsture tæller med samme takst som pendling til og fra arbejde.</w:t>
      </w:r>
      <w:r w:rsidR="004079C2">
        <w:rPr>
          <w:sz w:val="20"/>
          <w:szCs w:val="20"/>
        </w:rPr>
        <w:t xml:space="preserve"> </w:t>
      </w:r>
      <w:r w:rsidR="00044346">
        <w:rPr>
          <w:sz w:val="20"/>
          <w:szCs w:val="20"/>
        </w:rPr>
        <w:br/>
      </w:r>
    </w:p>
    <w:p w14:paraId="1D594E19" w14:textId="77777777" w:rsidR="004079C2" w:rsidRDefault="004079C2" w:rsidP="006C1190">
      <w:pPr>
        <w:spacing w:after="0" w:line="240" w:lineRule="auto"/>
        <w:ind w:left="11" w:hanging="11"/>
        <w:rPr>
          <w:sz w:val="20"/>
          <w:szCs w:val="20"/>
        </w:rPr>
      </w:pPr>
    </w:p>
    <w:p w14:paraId="0615D05B" w14:textId="3A995FB1" w:rsidR="008B46BD" w:rsidRDefault="004079C2" w:rsidP="006C1190">
      <w:pPr>
        <w:spacing w:after="0" w:line="240" w:lineRule="auto"/>
        <w:ind w:left="11" w:hanging="11"/>
        <w:rPr>
          <w:sz w:val="20"/>
          <w:szCs w:val="20"/>
        </w:rPr>
      </w:pPr>
      <w:r>
        <w:rPr>
          <w:sz w:val="20"/>
          <w:szCs w:val="20"/>
        </w:rPr>
        <w:t>Dette begreb ”VELFÆRDSTAB”</w:t>
      </w:r>
      <w:r w:rsidR="000666A8">
        <w:rPr>
          <w:sz w:val="20"/>
          <w:szCs w:val="20"/>
        </w:rPr>
        <w:t xml:space="preserve"> indgår i de</w:t>
      </w:r>
      <w:r>
        <w:rPr>
          <w:sz w:val="20"/>
          <w:szCs w:val="20"/>
        </w:rPr>
        <w:t xml:space="preserve"> samfundsøkonomiske beregningsmodeller; det betyder at man prissætter dét, som</w:t>
      </w:r>
      <w:r w:rsidR="000666A8">
        <w:rPr>
          <w:sz w:val="20"/>
          <w:szCs w:val="20"/>
        </w:rPr>
        <w:t xml:space="preserve"> borgeren hhv.</w:t>
      </w:r>
      <w:r>
        <w:rPr>
          <w:sz w:val="20"/>
          <w:szCs w:val="20"/>
        </w:rPr>
        <w:t xml:space="preserve"> samfundet mister ved ikke at kunne køre til alle destinationer, overalt, i bil, i topfart! Det er ’luftpenge’ og virkelig godt regnet ud.</w:t>
      </w:r>
      <w:r w:rsidR="00044346">
        <w:rPr>
          <w:sz w:val="20"/>
          <w:szCs w:val="20"/>
        </w:rPr>
        <w:br/>
      </w:r>
    </w:p>
    <w:p w14:paraId="0DE6DA2D" w14:textId="77777777" w:rsidR="008B46BD" w:rsidRDefault="008B46BD" w:rsidP="006C1190">
      <w:pPr>
        <w:spacing w:after="0" w:line="240" w:lineRule="auto"/>
        <w:ind w:left="11" w:hanging="11"/>
        <w:rPr>
          <w:sz w:val="20"/>
          <w:szCs w:val="20"/>
        </w:rPr>
      </w:pPr>
    </w:p>
    <w:p w14:paraId="6C4C9CC7" w14:textId="1817DE2F" w:rsidR="002764ED" w:rsidRDefault="008B46BD" w:rsidP="002764ED">
      <w:pPr>
        <w:rPr>
          <w:sz w:val="20"/>
          <w:szCs w:val="20"/>
        </w:rPr>
      </w:pPr>
      <w:r w:rsidRPr="004079C2">
        <w:rPr>
          <w:sz w:val="20"/>
          <w:szCs w:val="20"/>
        </w:rPr>
        <w:t>Det betyder at en motorvej ALTID vil kunne betale sig.  Også selvom kørslen</w:t>
      </w:r>
      <w:r w:rsidR="004079C2" w:rsidRPr="004079C2">
        <w:rPr>
          <w:sz w:val="20"/>
          <w:szCs w:val="20"/>
        </w:rPr>
        <w:t xml:space="preserve"> belaster både klima og miljø eller</w:t>
      </w:r>
      <w:r w:rsidRPr="004079C2">
        <w:rPr>
          <w:sz w:val="20"/>
          <w:szCs w:val="20"/>
        </w:rPr>
        <w:t xml:space="preserve"> fx </w:t>
      </w:r>
      <w:r w:rsidR="00A44C59">
        <w:rPr>
          <w:sz w:val="20"/>
          <w:szCs w:val="20"/>
        </w:rPr>
        <w:t xml:space="preserve">som </w:t>
      </w:r>
      <w:r w:rsidRPr="004079C2">
        <w:rPr>
          <w:sz w:val="20"/>
          <w:szCs w:val="20"/>
        </w:rPr>
        <w:t xml:space="preserve">grænsehandel belaster lokalsamfundets økonomi. </w:t>
      </w:r>
      <w:r w:rsidR="004079C2" w:rsidRPr="004079C2">
        <w:rPr>
          <w:sz w:val="20"/>
          <w:szCs w:val="20"/>
        </w:rPr>
        <w:t>Finansministerie</w:t>
      </w:r>
      <w:r w:rsidR="00A44C59">
        <w:rPr>
          <w:sz w:val="20"/>
          <w:szCs w:val="20"/>
        </w:rPr>
        <w:t>ts økonomiske regnemodeller skal derfor</w:t>
      </w:r>
      <w:r w:rsidR="004079C2" w:rsidRPr="004079C2">
        <w:rPr>
          <w:sz w:val="20"/>
          <w:szCs w:val="20"/>
        </w:rPr>
        <w:t xml:space="preserve"> tilpasses, så de </w:t>
      </w:r>
      <w:r w:rsidR="000F6FCF">
        <w:rPr>
          <w:sz w:val="20"/>
          <w:szCs w:val="20"/>
        </w:rPr>
        <w:t xml:space="preserve">ikke systematisk favoriserer bil-projekter og så de </w:t>
      </w:r>
      <w:r w:rsidR="004079C2" w:rsidRPr="004079C2">
        <w:rPr>
          <w:sz w:val="20"/>
          <w:szCs w:val="20"/>
        </w:rPr>
        <w:t xml:space="preserve">også vægter CO2-besparelser og bæredygtige tiltag. </w:t>
      </w:r>
      <w:r w:rsidR="000F6FCF">
        <w:rPr>
          <w:sz w:val="20"/>
          <w:szCs w:val="20"/>
        </w:rPr>
        <w:t>Eller også må regnemodellerne skrottes, og helt nye etableres.</w:t>
      </w:r>
      <w:r w:rsidR="00044346">
        <w:rPr>
          <w:sz w:val="20"/>
          <w:szCs w:val="20"/>
        </w:rPr>
        <w:br/>
      </w:r>
      <w:r>
        <w:rPr>
          <w:sz w:val="20"/>
          <w:szCs w:val="20"/>
        </w:rPr>
        <w:br/>
      </w:r>
      <w:r w:rsidRPr="00A44C59">
        <w:rPr>
          <w:sz w:val="20"/>
          <w:szCs w:val="20"/>
        </w:rPr>
        <w:br/>
        <w:t xml:space="preserve">Tilsvarende gælder for VVM </w:t>
      </w:r>
      <w:r w:rsidR="00BB1571" w:rsidRPr="00A44C59">
        <w:rPr>
          <w:sz w:val="20"/>
          <w:szCs w:val="20"/>
        </w:rPr>
        <w:t>undersøgelser. VVM står for</w:t>
      </w:r>
      <w:r w:rsidRPr="00A44C59">
        <w:rPr>
          <w:sz w:val="20"/>
          <w:szCs w:val="20"/>
        </w:rPr>
        <w:t xml:space="preserve"> </w:t>
      </w:r>
      <w:r w:rsidR="00BB1571" w:rsidRPr="00A44C59">
        <w:rPr>
          <w:sz w:val="20"/>
          <w:szCs w:val="20"/>
        </w:rPr>
        <w:t>Vur</w:t>
      </w:r>
      <w:r w:rsidR="004079C2" w:rsidRPr="00A44C59">
        <w:rPr>
          <w:sz w:val="20"/>
          <w:szCs w:val="20"/>
        </w:rPr>
        <w:t>dering af Virkninger på Miljøet, et navn der s</w:t>
      </w:r>
      <w:r w:rsidR="00BB1571" w:rsidRPr="00A44C59">
        <w:rPr>
          <w:sz w:val="20"/>
          <w:szCs w:val="20"/>
        </w:rPr>
        <w:t>ignalerer</w:t>
      </w:r>
      <w:r w:rsidR="004079C2" w:rsidRPr="00A44C59">
        <w:rPr>
          <w:sz w:val="20"/>
          <w:szCs w:val="20"/>
        </w:rPr>
        <w:t>,</w:t>
      </w:r>
      <w:r w:rsidR="00BB1571" w:rsidRPr="00A44C59">
        <w:rPr>
          <w:sz w:val="20"/>
          <w:szCs w:val="20"/>
        </w:rPr>
        <w:t xml:space="preserve"> at der tages hensyn til miljø og klima. Det er desværre</w:t>
      </w:r>
      <w:r w:rsidR="00A44C59">
        <w:rPr>
          <w:sz w:val="20"/>
          <w:szCs w:val="20"/>
        </w:rPr>
        <w:t xml:space="preserve"> mere undtagelse end </w:t>
      </w:r>
      <w:r w:rsidR="00BB1571" w:rsidRPr="00A44C59">
        <w:rPr>
          <w:sz w:val="20"/>
          <w:szCs w:val="20"/>
        </w:rPr>
        <w:t xml:space="preserve">norm. Det er kommuner, regioner og Vejdirektoratet (staten) - dvs. de instanser som er sat i verden for at bygge veje - der </w:t>
      </w:r>
      <w:r w:rsidR="004079C2" w:rsidRPr="00A44C59">
        <w:rPr>
          <w:sz w:val="20"/>
          <w:szCs w:val="20"/>
        </w:rPr>
        <w:t xml:space="preserve">selv </w:t>
      </w:r>
      <w:r w:rsidR="00BB1571" w:rsidRPr="00A44C59">
        <w:rPr>
          <w:sz w:val="20"/>
          <w:szCs w:val="20"/>
        </w:rPr>
        <w:t>skal foretage miljøvurderinger</w:t>
      </w:r>
      <w:r w:rsidR="004079C2" w:rsidRPr="00A44C59">
        <w:rPr>
          <w:sz w:val="20"/>
          <w:szCs w:val="20"/>
        </w:rPr>
        <w:t xml:space="preserve"> af deres egen projekter.</w:t>
      </w:r>
      <w:r w:rsidR="00BB1571" w:rsidRPr="00A44C59">
        <w:rPr>
          <w:sz w:val="20"/>
          <w:szCs w:val="20"/>
        </w:rPr>
        <w:t xml:space="preserve"> </w:t>
      </w:r>
      <w:r w:rsidR="004079C2" w:rsidRPr="00A44C59">
        <w:rPr>
          <w:sz w:val="20"/>
          <w:szCs w:val="20"/>
        </w:rPr>
        <w:t>Og det bliver derefter.</w:t>
      </w:r>
      <w:r w:rsidR="00044346">
        <w:rPr>
          <w:sz w:val="20"/>
          <w:szCs w:val="20"/>
        </w:rPr>
        <w:br/>
      </w:r>
    </w:p>
    <w:p w14:paraId="5227737B" w14:textId="4148D014" w:rsidR="00BB1571" w:rsidRDefault="004079C2" w:rsidP="002764ED">
      <w:pPr>
        <w:rPr>
          <w:rFonts w:cstheme="minorHAnsi"/>
          <w:sz w:val="20"/>
          <w:szCs w:val="20"/>
        </w:rPr>
      </w:pPr>
      <w:r w:rsidRPr="00A44C59">
        <w:rPr>
          <w:rFonts w:cstheme="minorHAnsi"/>
          <w:sz w:val="20"/>
          <w:szCs w:val="20"/>
        </w:rPr>
        <w:t>Men det krænker selvsagt borgernes retssikkerhed</w:t>
      </w:r>
      <w:r w:rsidR="00BB1571" w:rsidRPr="00A44C59">
        <w:rPr>
          <w:rFonts w:cstheme="minorHAnsi"/>
          <w:sz w:val="20"/>
          <w:szCs w:val="20"/>
        </w:rPr>
        <w:t xml:space="preserve">, når Vejdirektoratet selv udarbejder (eller rekvirerer udarbejdelse ved et privat firma) de </w:t>
      </w:r>
      <w:proofErr w:type="spellStart"/>
      <w:r w:rsidR="00BB1571" w:rsidRPr="00A44C59">
        <w:rPr>
          <w:rFonts w:cstheme="minorHAnsi"/>
          <w:sz w:val="20"/>
          <w:szCs w:val="20"/>
        </w:rPr>
        <w:t>VVM’er</w:t>
      </w:r>
      <w:proofErr w:type="spellEnd"/>
      <w:r w:rsidR="00BB1571" w:rsidRPr="00A44C59">
        <w:rPr>
          <w:rFonts w:cstheme="minorHAnsi"/>
          <w:sz w:val="20"/>
          <w:szCs w:val="20"/>
        </w:rPr>
        <w:t xml:space="preserve">, der anvendes som beslutningsgrundlag. I stedet bør der laves uvildige miljøvurderinger, som også omfatter sundheds- (ift. fx støj og stress), natur-, miljø- og klimapåvirkning. </w:t>
      </w:r>
      <w:r w:rsidR="00044346">
        <w:rPr>
          <w:rFonts w:cstheme="minorHAnsi"/>
          <w:sz w:val="20"/>
          <w:szCs w:val="20"/>
        </w:rPr>
        <w:br/>
      </w:r>
    </w:p>
    <w:p w14:paraId="51D1E811" w14:textId="52B774C0" w:rsidR="002B2391" w:rsidRPr="00A44C59" w:rsidRDefault="002B2391" w:rsidP="002764ED">
      <w:pPr>
        <w:rPr>
          <w:sz w:val="20"/>
          <w:szCs w:val="20"/>
        </w:rPr>
      </w:pPr>
      <w:r>
        <w:rPr>
          <w:rFonts w:cstheme="minorHAnsi"/>
          <w:sz w:val="20"/>
          <w:szCs w:val="20"/>
        </w:rPr>
        <w:t xml:space="preserve">Investeringer i de store veje er statslige penge brugt ude i regionerne. Gad vide hvordan lokalpolitikerne ville reagere, hvis de fik valget om at bruge pengene til veje til noget helt andet og mere relevant? </w:t>
      </w:r>
      <w:r w:rsidR="00044346">
        <w:rPr>
          <w:rFonts w:cstheme="minorHAnsi"/>
          <w:sz w:val="20"/>
          <w:szCs w:val="20"/>
        </w:rPr>
        <w:br/>
      </w:r>
    </w:p>
    <w:p w14:paraId="4E8612D2" w14:textId="128AA361" w:rsidR="00BB1571" w:rsidRPr="00BB1571" w:rsidRDefault="004079C2" w:rsidP="00BB1571">
      <w:pPr>
        <w:spacing w:after="0" w:line="240" w:lineRule="auto"/>
        <w:rPr>
          <w:rFonts w:eastAsia="Times New Roman" w:cstheme="minorHAnsi"/>
          <w:sz w:val="20"/>
          <w:szCs w:val="20"/>
          <w:lang w:eastAsia="da-DK"/>
        </w:rPr>
      </w:pPr>
      <w:r w:rsidRPr="00BE2080">
        <w:rPr>
          <w:rFonts w:eastAsia="Times New Roman" w:cstheme="minorHAnsi"/>
          <w:b/>
          <w:sz w:val="20"/>
          <w:szCs w:val="20"/>
          <w:lang w:eastAsia="da-DK"/>
        </w:rPr>
        <w:t>BORGERINDDRAGELSEN</w:t>
      </w:r>
      <w:r w:rsidR="00BB1571" w:rsidRPr="00BE2080">
        <w:rPr>
          <w:rFonts w:eastAsia="Times New Roman" w:cstheme="minorHAnsi"/>
          <w:b/>
          <w:sz w:val="20"/>
          <w:szCs w:val="20"/>
          <w:lang w:eastAsia="da-DK"/>
        </w:rPr>
        <w:t xml:space="preserve"> </w:t>
      </w:r>
      <w:r w:rsidR="00BE2080" w:rsidRPr="00BE2080">
        <w:rPr>
          <w:rFonts w:eastAsia="Times New Roman" w:cstheme="minorHAnsi"/>
          <w:b/>
          <w:sz w:val="20"/>
          <w:szCs w:val="20"/>
          <w:lang w:eastAsia="da-DK"/>
        </w:rPr>
        <w:t xml:space="preserve">VED </w:t>
      </w:r>
      <w:r w:rsidR="00BE2080">
        <w:rPr>
          <w:rFonts w:eastAsia="Times New Roman" w:cstheme="minorHAnsi"/>
          <w:b/>
          <w:sz w:val="20"/>
          <w:szCs w:val="20"/>
          <w:lang w:eastAsia="da-DK"/>
        </w:rPr>
        <w:t xml:space="preserve">FX </w:t>
      </w:r>
      <w:r w:rsidR="00BE2080" w:rsidRPr="00BE2080">
        <w:rPr>
          <w:rFonts w:eastAsia="Times New Roman" w:cstheme="minorHAnsi"/>
          <w:b/>
          <w:sz w:val="20"/>
          <w:szCs w:val="20"/>
          <w:lang w:eastAsia="da-DK"/>
        </w:rPr>
        <w:t>ANLÆG AF MOTORVEJE ER TYPISK UNDER AL KRITIK</w:t>
      </w:r>
      <w:r w:rsidR="00044346">
        <w:rPr>
          <w:rFonts w:eastAsia="Times New Roman" w:cstheme="minorHAnsi"/>
          <w:b/>
          <w:sz w:val="20"/>
          <w:szCs w:val="20"/>
          <w:lang w:eastAsia="da-DK"/>
        </w:rPr>
        <w:br/>
      </w:r>
      <w:r w:rsidR="00BE2080">
        <w:rPr>
          <w:rFonts w:eastAsia="Times New Roman" w:cstheme="minorHAnsi"/>
          <w:sz w:val="20"/>
          <w:szCs w:val="20"/>
          <w:lang w:eastAsia="da-DK"/>
        </w:rPr>
        <w:br/>
      </w:r>
      <w:r w:rsidR="00BE2080">
        <w:rPr>
          <w:rFonts w:eastAsia="Times New Roman" w:cstheme="minorHAnsi"/>
          <w:sz w:val="20"/>
          <w:szCs w:val="20"/>
          <w:lang w:eastAsia="da-DK"/>
        </w:rPr>
        <w:br/>
      </w:r>
      <w:r w:rsidR="00BB1571" w:rsidRPr="00BB1571">
        <w:rPr>
          <w:rFonts w:eastAsia="Times New Roman" w:cstheme="minorHAnsi"/>
          <w:sz w:val="20"/>
          <w:szCs w:val="20"/>
          <w:lang w:eastAsia="da-DK"/>
        </w:rPr>
        <w:t xml:space="preserve">Det er </w:t>
      </w:r>
      <w:r w:rsidR="00BE2080">
        <w:rPr>
          <w:rFonts w:eastAsia="Times New Roman" w:cstheme="minorHAnsi"/>
          <w:sz w:val="20"/>
          <w:szCs w:val="20"/>
          <w:lang w:eastAsia="da-DK"/>
        </w:rPr>
        <w:t xml:space="preserve">ofte </w:t>
      </w:r>
      <w:r w:rsidR="00BB1571" w:rsidRPr="00BB1571">
        <w:rPr>
          <w:rFonts w:eastAsia="Times New Roman" w:cstheme="minorHAnsi"/>
          <w:sz w:val="20"/>
          <w:szCs w:val="20"/>
          <w:lang w:eastAsia="da-DK"/>
        </w:rPr>
        <w:t>en ren skinproces</w:t>
      </w:r>
      <w:r w:rsidR="00BE2080">
        <w:rPr>
          <w:rFonts w:eastAsia="Times New Roman" w:cstheme="minorHAnsi"/>
          <w:sz w:val="20"/>
          <w:szCs w:val="20"/>
          <w:lang w:eastAsia="da-DK"/>
        </w:rPr>
        <w:t>, beretter erfarne mennesker</w:t>
      </w:r>
      <w:r w:rsidR="00BB1571" w:rsidRPr="00BB1571">
        <w:rPr>
          <w:rFonts w:eastAsia="Times New Roman" w:cstheme="minorHAnsi"/>
          <w:sz w:val="20"/>
          <w:szCs w:val="20"/>
          <w:lang w:eastAsia="da-DK"/>
        </w:rPr>
        <w:t>. Der er inge</w:t>
      </w:r>
      <w:r>
        <w:rPr>
          <w:rFonts w:eastAsia="Times New Roman" w:cstheme="minorHAnsi"/>
          <w:sz w:val="20"/>
          <w:szCs w:val="20"/>
          <w:lang w:eastAsia="da-DK"/>
        </w:rPr>
        <w:t>n reel borgerinddragelse,</w:t>
      </w:r>
      <w:r w:rsidR="00BB1571" w:rsidRPr="00BB1571">
        <w:rPr>
          <w:rFonts w:eastAsia="Times New Roman" w:cstheme="minorHAnsi"/>
          <w:sz w:val="20"/>
          <w:szCs w:val="20"/>
          <w:lang w:eastAsia="da-DK"/>
        </w:rPr>
        <w:t xml:space="preserve"> ingen klageadgange og det er ikke muligt at forhindre et projekt, heller ikke, når ingen borgere overhovedet ønsker projektet.</w:t>
      </w:r>
      <w:r w:rsidR="00BB1571">
        <w:rPr>
          <w:rFonts w:eastAsia="Times New Roman" w:cstheme="minorHAnsi"/>
          <w:sz w:val="20"/>
          <w:szCs w:val="20"/>
          <w:lang w:eastAsia="da-DK"/>
        </w:rPr>
        <w:t xml:space="preserve"> </w:t>
      </w:r>
      <w:r w:rsidR="00BB1571" w:rsidRPr="00BB1571">
        <w:rPr>
          <w:rFonts w:eastAsia="Times New Roman" w:cstheme="minorHAnsi"/>
          <w:sz w:val="20"/>
          <w:szCs w:val="20"/>
          <w:lang w:eastAsia="da-DK"/>
        </w:rPr>
        <w:t xml:space="preserve">Motorveje kan </w:t>
      </w:r>
      <w:r w:rsidR="00BE2080">
        <w:rPr>
          <w:rFonts w:eastAsia="Times New Roman" w:cstheme="minorHAnsi"/>
          <w:sz w:val="20"/>
          <w:szCs w:val="20"/>
          <w:lang w:eastAsia="da-DK"/>
        </w:rPr>
        <w:t xml:space="preserve">gennemtrumfes </w:t>
      </w:r>
      <w:r w:rsidR="00BB1571" w:rsidRPr="00BB1571">
        <w:rPr>
          <w:rFonts w:eastAsia="Times New Roman" w:cstheme="minorHAnsi"/>
          <w:sz w:val="20"/>
          <w:szCs w:val="20"/>
          <w:lang w:eastAsia="da-DK"/>
        </w:rPr>
        <w:t>-</w:t>
      </w:r>
      <w:r w:rsidR="00BE2080">
        <w:rPr>
          <w:rFonts w:eastAsia="Times New Roman" w:cstheme="minorHAnsi"/>
          <w:sz w:val="20"/>
          <w:szCs w:val="20"/>
          <w:lang w:eastAsia="da-DK"/>
        </w:rPr>
        <w:t xml:space="preserve"> og bliver ofte </w:t>
      </w:r>
      <w:r w:rsidR="00BB1571" w:rsidRPr="00BB1571">
        <w:rPr>
          <w:rFonts w:eastAsia="Times New Roman" w:cstheme="minorHAnsi"/>
          <w:sz w:val="20"/>
          <w:szCs w:val="20"/>
          <w:lang w:eastAsia="da-DK"/>
        </w:rPr>
        <w:t xml:space="preserve">gennemtrumfet </w:t>
      </w:r>
      <w:r w:rsidR="00BE2080">
        <w:rPr>
          <w:rFonts w:eastAsia="Times New Roman" w:cstheme="minorHAnsi"/>
          <w:sz w:val="20"/>
          <w:szCs w:val="20"/>
          <w:lang w:eastAsia="da-DK"/>
        </w:rPr>
        <w:t xml:space="preserve">- </w:t>
      </w:r>
      <w:r w:rsidR="00BB1571" w:rsidRPr="00BB1571">
        <w:rPr>
          <w:rFonts w:eastAsia="Times New Roman" w:cstheme="minorHAnsi"/>
          <w:sz w:val="20"/>
          <w:szCs w:val="20"/>
          <w:lang w:eastAsia="da-DK"/>
        </w:rPr>
        <w:t xml:space="preserve">uanset borgernes indsigelser og udelukkende med øre for lokalpolitikere eller landspolitikeres præferencer. Borgernes retsstilling bør </w:t>
      </w:r>
      <w:r>
        <w:rPr>
          <w:rFonts w:eastAsia="Times New Roman" w:cstheme="minorHAnsi"/>
          <w:sz w:val="20"/>
          <w:szCs w:val="20"/>
          <w:lang w:eastAsia="da-DK"/>
        </w:rPr>
        <w:t xml:space="preserve">derfor </w:t>
      </w:r>
      <w:r w:rsidR="00BB1571" w:rsidRPr="00BB1571">
        <w:rPr>
          <w:rFonts w:eastAsia="Times New Roman" w:cstheme="minorHAnsi"/>
          <w:sz w:val="20"/>
          <w:szCs w:val="20"/>
          <w:lang w:eastAsia="da-DK"/>
        </w:rPr>
        <w:t>forbedres generelt med inddragelse og med klageadgange.</w:t>
      </w:r>
      <w:r>
        <w:rPr>
          <w:rFonts w:eastAsia="Times New Roman" w:cstheme="minorHAnsi"/>
          <w:sz w:val="20"/>
          <w:szCs w:val="20"/>
          <w:lang w:eastAsia="da-DK"/>
        </w:rPr>
        <w:t xml:space="preserve"> </w:t>
      </w:r>
      <w:r w:rsidR="00044346">
        <w:rPr>
          <w:rFonts w:eastAsia="Times New Roman" w:cstheme="minorHAnsi"/>
          <w:sz w:val="20"/>
          <w:szCs w:val="20"/>
          <w:lang w:eastAsia="da-DK"/>
        </w:rPr>
        <w:br/>
      </w:r>
    </w:p>
    <w:p w14:paraId="088CD3AA" w14:textId="77777777" w:rsidR="00BB1571" w:rsidRDefault="00BB1571" w:rsidP="006C1190">
      <w:pPr>
        <w:spacing w:after="0" w:line="240" w:lineRule="auto"/>
        <w:ind w:left="11" w:hanging="11"/>
        <w:rPr>
          <w:sz w:val="20"/>
          <w:szCs w:val="20"/>
        </w:rPr>
      </w:pPr>
    </w:p>
    <w:p w14:paraId="1DA0DE47" w14:textId="48A22F5C" w:rsidR="006C1190" w:rsidRPr="006C1190" w:rsidRDefault="006C1190" w:rsidP="006C1190">
      <w:pPr>
        <w:spacing w:after="0" w:line="240" w:lineRule="auto"/>
        <w:ind w:left="11" w:hanging="11"/>
        <w:rPr>
          <w:sz w:val="20"/>
          <w:szCs w:val="20"/>
        </w:rPr>
      </w:pPr>
      <w:r w:rsidRPr="006C1190">
        <w:rPr>
          <w:sz w:val="20"/>
          <w:szCs w:val="20"/>
        </w:rPr>
        <w:t xml:space="preserve">Hvis transporten skal tage hensyn til klima og miljø vil det kræve, at vi ændrer mange af de beregningsmodeller og analyseredskaber, der ligger til grund for de store infrastrukturbeslutninger. For de i dag skruet sammen med det primære formål at understøtte privatbilisme og veje som det naturlige valg. </w:t>
      </w:r>
      <w:r w:rsidR="00044346">
        <w:rPr>
          <w:sz w:val="20"/>
          <w:szCs w:val="20"/>
        </w:rPr>
        <w:br/>
      </w:r>
    </w:p>
    <w:p w14:paraId="3F7C0224" w14:textId="77777777" w:rsidR="006C1190" w:rsidRPr="006C1190" w:rsidRDefault="006C1190" w:rsidP="006C1190">
      <w:pPr>
        <w:spacing w:after="0" w:line="240" w:lineRule="auto"/>
        <w:ind w:left="11" w:hanging="11"/>
        <w:rPr>
          <w:sz w:val="20"/>
          <w:szCs w:val="20"/>
        </w:rPr>
      </w:pPr>
    </w:p>
    <w:p w14:paraId="136AE956" w14:textId="65B0BEF3" w:rsidR="006C1190" w:rsidRDefault="00BE2080" w:rsidP="006C1190">
      <w:pPr>
        <w:rPr>
          <w:sz w:val="20"/>
          <w:szCs w:val="20"/>
        </w:rPr>
      </w:pPr>
      <w:r>
        <w:rPr>
          <w:sz w:val="20"/>
          <w:szCs w:val="20"/>
        </w:rPr>
        <w:t xml:space="preserve">Derfor skal vi </w:t>
      </w:r>
      <w:r w:rsidR="006C1190" w:rsidRPr="006C1190">
        <w:rPr>
          <w:sz w:val="20"/>
          <w:szCs w:val="20"/>
        </w:rPr>
        <w:t xml:space="preserve">finde ud af at få klima og miljø med ind i </w:t>
      </w:r>
      <w:r>
        <w:rPr>
          <w:sz w:val="20"/>
          <w:szCs w:val="20"/>
        </w:rPr>
        <w:t xml:space="preserve">fx </w:t>
      </w:r>
      <w:proofErr w:type="gramStart"/>
      <w:r w:rsidR="006C1190" w:rsidRPr="006C1190">
        <w:rPr>
          <w:sz w:val="20"/>
          <w:szCs w:val="20"/>
        </w:rPr>
        <w:t>VVM redegørelser</w:t>
      </w:r>
      <w:proofErr w:type="gramEnd"/>
      <w:r w:rsidR="006C1190" w:rsidRPr="006C1190">
        <w:rPr>
          <w:sz w:val="20"/>
          <w:szCs w:val="20"/>
        </w:rPr>
        <w:t>. Sikre at klimapåvirkning medtages i de samfundsøkon</w:t>
      </w:r>
      <w:r>
        <w:rPr>
          <w:sz w:val="20"/>
          <w:szCs w:val="20"/>
        </w:rPr>
        <w:t xml:space="preserve">omiske beregningsmodeller, så </w:t>
      </w:r>
      <w:r w:rsidR="006C1190" w:rsidRPr="006C1190">
        <w:rPr>
          <w:sz w:val="20"/>
          <w:szCs w:val="20"/>
        </w:rPr>
        <w:t>også anlægsudgifternes klimapåvirkning og CO2 udledninger inddrages. Vi skal skabe kendskab til beslutningsprocesserne fr</w:t>
      </w:r>
      <w:r w:rsidR="000666A8">
        <w:rPr>
          <w:sz w:val="20"/>
          <w:szCs w:val="20"/>
        </w:rPr>
        <w:t>em mod en anlægslov</w:t>
      </w:r>
      <w:r w:rsidR="006C1190" w:rsidRPr="006C1190">
        <w:rPr>
          <w:sz w:val="20"/>
          <w:szCs w:val="20"/>
        </w:rPr>
        <w:t xml:space="preserve"> og kende mulighederne for borgerindflydelse. </w:t>
      </w:r>
      <w:r w:rsidR="00044346">
        <w:rPr>
          <w:sz w:val="20"/>
          <w:szCs w:val="20"/>
        </w:rPr>
        <w:br/>
      </w:r>
    </w:p>
    <w:p w14:paraId="07863BF2" w14:textId="47F4B387" w:rsidR="00911736" w:rsidRDefault="00911736" w:rsidP="004079C2">
      <w:pPr>
        <w:rPr>
          <w:sz w:val="20"/>
          <w:szCs w:val="20"/>
        </w:rPr>
      </w:pPr>
      <w:r w:rsidRPr="004079C2">
        <w:rPr>
          <w:sz w:val="20"/>
          <w:szCs w:val="20"/>
        </w:rPr>
        <w:t>Der skal gennemføres en samfundsøkonomisk beregning for cyklismeindsatsen. Nye beregninger viser at cyklisme er en stor overskudsforretning for samfundet –</w:t>
      </w:r>
      <w:r w:rsidR="00BE2080">
        <w:rPr>
          <w:sz w:val="20"/>
          <w:szCs w:val="20"/>
        </w:rPr>
        <w:t xml:space="preserve"> </w:t>
      </w:r>
      <w:r w:rsidRPr="004079C2">
        <w:rPr>
          <w:sz w:val="20"/>
          <w:szCs w:val="20"/>
        </w:rPr>
        <w:t xml:space="preserve">10 kr. pr.  </w:t>
      </w:r>
      <w:r w:rsidR="002B2391">
        <w:rPr>
          <w:sz w:val="20"/>
          <w:szCs w:val="20"/>
        </w:rPr>
        <w:t>k</w:t>
      </w:r>
      <w:r w:rsidRPr="004079C2">
        <w:rPr>
          <w:sz w:val="20"/>
          <w:szCs w:val="20"/>
        </w:rPr>
        <w:t>m (COWI for Trafik-og Boligministeriet)</w:t>
      </w:r>
      <w:r w:rsidR="004079C2" w:rsidRPr="004079C2">
        <w:rPr>
          <w:sz w:val="20"/>
          <w:szCs w:val="20"/>
        </w:rPr>
        <w:t xml:space="preserve">. Og </w:t>
      </w:r>
      <w:r w:rsidRPr="004079C2">
        <w:rPr>
          <w:sz w:val="20"/>
          <w:szCs w:val="20"/>
        </w:rPr>
        <w:t>CO2-prisen i modellerne skal sættes op til de CO2-priser, som Klimarådet anvender</w:t>
      </w:r>
      <w:r w:rsidR="004079C2" w:rsidRPr="004079C2">
        <w:rPr>
          <w:sz w:val="20"/>
          <w:szCs w:val="20"/>
        </w:rPr>
        <w:t xml:space="preserve">. </w:t>
      </w:r>
      <w:r w:rsidR="00BE2080">
        <w:rPr>
          <w:sz w:val="20"/>
          <w:szCs w:val="20"/>
        </w:rPr>
        <w:t>Og b</w:t>
      </w:r>
      <w:r w:rsidRPr="004079C2">
        <w:rPr>
          <w:sz w:val="20"/>
          <w:szCs w:val="20"/>
        </w:rPr>
        <w:t xml:space="preserve">egrænsninger på kørsel i privatbiler skal IKKE beregnes som </w:t>
      </w:r>
      <w:r w:rsidR="00BE2080">
        <w:rPr>
          <w:sz w:val="20"/>
          <w:szCs w:val="20"/>
        </w:rPr>
        <w:t>”</w:t>
      </w:r>
      <w:r w:rsidRPr="004079C2">
        <w:rPr>
          <w:sz w:val="20"/>
          <w:szCs w:val="20"/>
        </w:rPr>
        <w:t>velfærdstab</w:t>
      </w:r>
      <w:r w:rsidR="00BE2080">
        <w:rPr>
          <w:sz w:val="20"/>
          <w:szCs w:val="20"/>
        </w:rPr>
        <w:t>”</w:t>
      </w:r>
      <w:r w:rsidRPr="004079C2">
        <w:rPr>
          <w:sz w:val="20"/>
          <w:szCs w:val="20"/>
        </w:rPr>
        <w:t xml:space="preserve"> i modellerne</w:t>
      </w:r>
      <w:r w:rsidR="000666A8">
        <w:rPr>
          <w:sz w:val="20"/>
          <w:szCs w:val="20"/>
        </w:rPr>
        <w:t>.</w:t>
      </w:r>
      <w:r w:rsidR="00044346">
        <w:rPr>
          <w:sz w:val="20"/>
          <w:szCs w:val="20"/>
        </w:rPr>
        <w:br/>
      </w:r>
    </w:p>
    <w:p w14:paraId="43B67321" w14:textId="2976786F" w:rsidR="000666A8" w:rsidRPr="000666A8" w:rsidRDefault="00911736" w:rsidP="004079C2">
      <w:pPr>
        <w:rPr>
          <w:b/>
          <w:sz w:val="20"/>
          <w:szCs w:val="20"/>
        </w:rPr>
      </w:pPr>
      <w:r>
        <w:rPr>
          <w:b/>
          <w:sz w:val="20"/>
          <w:szCs w:val="20"/>
        </w:rPr>
        <w:t>KLAR</w:t>
      </w:r>
      <w:r w:rsidR="000666A8" w:rsidRPr="000666A8">
        <w:rPr>
          <w:b/>
          <w:sz w:val="20"/>
          <w:szCs w:val="20"/>
        </w:rPr>
        <w:t xml:space="preserve"> TALE</w:t>
      </w:r>
      <w:r w:rsidR="00044346">
        <w:rPr>
          <w:b/>
          <w:sz w:val="20"/>
          <w:szCs w:val="20"/>
        </w:rPr>
        <w:br/>
      </w:r>
    </w:p>
    <w:p w14:paraId="496B8604" w14:textId="7CAED225" w:rsidR="00757EBD" w:rsidRDefault="00911736" w:rsidP="006C1190">
      <w:pPr>
        <w:rPr>
          <w:sz w:val="20"/>
          <w:szCs w:val="20"/>
        </w:rPr>
      </w:pPr>
      <w:r>
        <w:rPr>
          <w:sz w:val="20"/>
          <w:szCs w:val="20"/>
        </w:rPr>
        <w:t>Med målsætningen om 70% CO2 reduktion er der i</w:t>
      </w:r>
      <w:r w:rsidR="000666A8" w:rsidRPr="000666A8">
        <w:rPr>
          <w:sz w:val="20"/>
          <w:szCs w:val="20"/>
        </w:rPr>
        <w:t xml:space="preserve"> disse år er der blevet </w:t>
      </w:r>
      <w:r w:rsidR="00A44C59">
        <w:rPr>
          <w:sz w:val="20"/>
          <w:szCs w:val="20"/>
        </w:rPr>
        <w:t xml:space="preserve">stor </w:t>
      </w:r>
      <w:r w:rsidR="000666A8" w:rsidRPr="000666A8">
        <w:rPr>
          <w:sz w:val="20"/>
          <w:szCs w:val="20"/>
        </w:rPr>
        <w:t xml:space="preserve">brug for sproglig opfindsomhed for at </w:t>
      </w:r>
      <w:r w:rsidR="00A44C59">
        <w:rPr>
          <w:sz w:val="20"/>
          <w:szCs w:val="20"/>
        </w:rPr>
        <w:t>leve op</w:t>
      </w:r>
      <w:r>
        <w:rPr>
          <w:sz w:val="20"/>
          <w:szCs w:val="20"/>
        </w:rPr>
        <w:t xml:space="preserve"> til klimamålsætningen.</w:t>
      </w:r>
      <w:r w:rsidR="00A44C59">
        <w:rPr>
          <w:sz w:val="20"/>
          <w:szCs w:val="20"/>
        </w:rPr>
        <w:t xml:space="preserve"> Asfalt bliver til ’grøn asfalt’, nyskabelser som ’klimavej’ og ’grøn </w:t>
      </w:r>
      <w:proofErr w:type="spellStart"/>
      <w:r w:rsidR="00A44C59">
        <w:rPr>
          <w:sz w:val="20"/>
          <w:szCs w:val="20"/>
        </w:rPr>
        <w:t>vækstmotovej</w:t>
      </w:r>
      <w:proofErr w:type="spellEnd"/>
      <w:r w:rsidR="00A44C59">
        <w:rPr>
          <w:sz w:val="20"/>
          <w:szCs w:val="20"/>
        </w:rPr>
        <w:t>’ dukker op. Gigantiske vejprojekter som Hærvejsmotorvejen, er blevet omdøbt til ”grøn vækstmotorvej”, men er fortsat både overflødig og ødelæggende på alle parametre. Ingeniøren skrev den 30. januar 2020</w:t>
      </w:r>
      <w:r>
        <w:rPr>
          <w:sz w:val="20"/>
          <w:szCs w:val="20"/>
        </w:rPr>
        <w:t xml:space="preserve"> om Hærvejsmotorvejen</w:t>
      </w:r>
      <w:r w:rsidR="00A44C59">
        <w:rPr>
          <w:sz w:val="20"/>
          <w:szCs w:val="20"/>
        </w:rPr>
        <w:t xml:space="preserve">: ”Flere naturperler bliver de store tabere, hvis en ny midtjysk motorvej bliver til virkelighed, viser en netop offentliggjort VVM-undersøgelse.” </w:t>
      </w:r>
      <w:r w:rsidR="00044346">
        <w:rPr>
          <w:sz w:val="20"/>
          <w:szCs w:val="20"/>
        </w:rPr>
        <w:br/>
      </w:r>
      <w:r>
        <w:rPr>
          <w:sz w:val="20"/>
          <w:szCs w:val="20"/>
        </w:rPr>
        <w:br/>
      </w:r>
      <w:r>
        <w:rPr>
          <w:sz w:val="20"/>
          <w:szCs w:val="20"/>
        </w:rPr>
        <w:br/>
        <w:t>Det vil være befriende, hvis vi kan kalde tingene ved deres rette navn, så vi undgår at narre hinanden og de kommende generationer. Klimaet og biodiversiteten er for vigtige til at blive genstand for ”</w:t>
      </w:r>
      <w:proofErr w:type="spellStart"/>
      <w:r>
        <w:rPr>
          <w:sz w:val="20"/>
          <w:szCs w:val="20"/>
        </w:rPr>
        <w:t>Greenwashing</w:t>
      </w:r>
      <w:proofErr w:type="spellEnd"/>
      <w:r>
        <w:rPr>
          <w:sz w:val="20"/>
          <w:szCs w:val="20"/>
        </w:rPr>
        <w:t>”</w:t>
      </w:r>
      <w:r w:rsidR="00757EBD">
        <w:rPr>
          <w:sz w:val="20"/>
          <w:szCs w:val="20"/>
        </w:rPr>
        <w:t xml:space="preserve"> og spin</w:t>
      </w:r>
      <w:r>
        <w:rPr>
          <w:sz w:val="20"/>
          <w:szCs w:val="20"/>
        </w:rPr>
        <w:t>.</w:t>
      </w:r>
      <w:r w:rsidR="00044346">
        <w:rPr>
          <w:sz w:val="20"/>
          <w:szCs w:val="20"/>
        </w:rPr>
        <w:br/>
      </w:r>
    </w:p>
    <w:p w14:paraId="3D0116CD" w14:textId="3D5503BF" w:rsidR="00346066" w:rsidRPr="000666A8" w:rsidRDefault="00757EBD" w:rsidP="006C1190">
      <w:pPr>
        <w:rPr>
          <w:sz w:val="20"/>
          <w:szCs w:val="20"/>
        </w:rPr>
      </w:pPr>
      <w:r>
        <w:rPr>
          <w:sz w:val="20"/>
          <w:szCs w:val="20"/>
        </w:rPr>
        <w:t>Og det vil være befriende hvis vi kan starte en åben debat, hvor menigmand kan få indflydelse, så vi kan se vores børn i øjnene, når nu klimaforandringerne er taget til og de en gang i fremtiden spørger, hvad vi dog forestillede os med at bygge flere motorveje, Kattegatforbindelser, Limfjordsforbindelser, Lynetteholm projekter og alle de mange andre projekter, som man skulle tro hørte en</w:t>
      </w:r>
      <w:r w:rsidR="008555C8">
        <w:rPr>
          <w:sz w:val="20"/>
          <w:szCs w:val="20"/>
        </w:rPr>
        <w:t xml:space="preserve"> svunden</w:t>
      </w:r>
      <w:r>
        <w:rPr>
          <w:sz w:val="20"/>
          <w:szCs w:val="20"/>
        </w:rPr>
        <w:t xml:space="preserve"> tid til</w:t>
      </w:r>
      <w:r w:rsidR="008555C8">
        <w:rPr>
          <w:sz w:val="20"/>
          <w:szCs w:val="20"/>
        </w:rPr>
        <w:t>, tiden</w:t>
      </w:r>
      <w:r>
        <w:rPr>
          <w:sz w:val="20"/>
          <w:szCs w:val="20"/>
        </w:rPr>
        <w:t xml:space="preserve"> før </w:t>
      </w:r>
      <w:proofErr w:type="spellStart"/>
      <w:r>
        <w:rPr>
          <w:sz w:val="20"/>
          <w:szCs w:val="20"/>
        </w:rPr>
        <w:t>Parisaftalen</w:t>
      </w:r>
      <w:proofErr w:type="spellEnd"/>
      <w:r>
        <w:rPr>
          <w:sz w:val="20"/>
          <w:szCs w:val="20"/>
        </w:rPr>
        <w:t>, før IPCC og IPBES alarmerende rapporter.</w:t>
      </w:r>
      <w:r w:rsidR="00044346">
        <w:rPr>
          <w:sz w:val="20"/>
          <w:szCs w:val="20"/>
        </w:rPr>
        <w:br/>
      </w:r>
      <w:r w:rsidR="00911736">
        <w:rPr>
          <w:sz w:val="20"/>
          <w:szCs w:val="20"/>
        </w:rPr>
        <w:br/>
      </w:r>
    </w:p>
    <w:p w14:paraId="6DD49E05" w14:textId="739DCEB7" w:rsidR="000666A8" w:rsidRDefault="000666A8" w:rsidP="006C1190">
      <w:pPr>
        <w:rPr>
          <w:rFonts w:eastAsia="Times New Roman" w:cstheme="minorHAnsi"/>
          <w:sz w:val="20"/>
          <w:szCs w:val="20"/>
          <w:lang w:eastAsia="da-DK"/>
        </w:rPr>
      </w:pPr>
      <w:r>
        <w:rPr>
          <w:rFonts w:eastAsia="Times New Roman" w:cstheme="minorHAnsi"/>
          <w:sz w:val="20"/>
          <w:szCs w:val="20"/>
          <w:lang w:eastAsia="da-DK"/>
        </w:rPr>
        <w:t xml:space="preserve">Du kan læse webinarets program her </w:t>
      </w:r>
      <w:hyperlink r:id="rId9" w:history="1">
        <w:r w:rsidRPr="00022950">
          <w:rPr>
            <w:rStyle w:val="Hyperlink"/>
            <w:rFonts w:eastAsia="Times New Roman" w:cstheme="minorHAnsi"/>
            <w:sz w:val="20"/>
            <w:szCs w:val="20"/>
            <w:lang w:eastAsia="da-DK"/>
          </w:rPr>
          <w:t>https://www.facebook.com/events/784685778847562/</w:t>
        </w:r>
      </w:hyperlink>
      <w:r>
        <w:rPr>
          <w:rFonts w:eastAsia="Times New Roman" w:cstheme="minorHAnsi"/>
          <w:sz w:val="20"/>
          <w:szCs w:val="20"/>
          <w:lang w:eastAsia="da-DK"/>
        </w:rPr>
        <w:t xml:space="preserve">  </w:t>
      </w:r>
      <w:r>
        <w:rPr>
          <w:rFonts w:eastAsia="Times New Roman" w:cstheme="minorHAnsi"/>
          <w:sz w:val="20"/>
          <w:szCs w:val="20"/>
          <w:lang w:eastAsia="da-DK"/>
        </w:rPr>
        <w:br/>
        <w:t xml:space="preserve">og tilmelde dig </w:t>
      </w:r>
      <w:r w:rsidR="00116CA5">
        <w:rPr>
          <w:rFonts w:eastAsia="Times New Roman" w:cstheme="minorHAnsi"/>
          <w:sz w:val="20"/>
          <w:szCs w:val="20"/>
          <w:lang w:eastAsia="da-DK"/>
        </w:rPr>
        <w:t xml:space="preserve">webinaret </w:t>
      </w:r>
      <w:r>
        <w:rPr>
          <w:rFonts w:eastAsia="Times New Roman" w:cstheme="minorHAnsi"/>
          <w:sz w:val="20"/>
          <w:szCs w:val="20"/>
          <w:lang w:eastAsia="da-DK"/>
        </w:rPr>
        <w:t xml:space="preserve">ved at maile til </w:t>
      </w:r>
      <w:hyperlink r:id="rId10" w:history="1">
        <w:r w:rsidRPr="00022950">
          <w:rPr>
            <w:rStyle w:val="Hyperlink"/>
            <w:rFonts w:eastAsia="Times New Roman" w:cstheme="minorHAnsi"/>
            <w:sz w:val="20"/>
            <w:szCs w:val="20"/>
            <w:lang w:eastAsia="da-DK"/>
          </w:rPr>
          <w:t>webinar@detfaellesbedste.dk</w:t>
        </w:r>
      </w:hyperlink>
      <w:r>
        <w:rPr>
          <w:rFonts w:eastAsia="Times New Roman" w:cstheme="minorHAnsi"/>
          <w:sz w:val="20"/>
          <w:szCs w:val="20"/>
          <w:lang w:eastAsia="da-DK"/>
        </w:rPr>
        <w:t xml:space="preserve"> mærket ”webinar”.</w:t>
      </w:r>
      <w:r w:rsidR="00044346">
        <w:rPr>
          <w:rFonts w:eastAsia="Times New Roman" w:cstheme="minorHAnsi"/>
          <w:sz w:val="20"/>
          <w:szCs w:val="20"/>
          <w:lang w:eastAsia="da-DK"/>
        </w:rPr>
        <w:br/>
      </w:r>
    </w:p>
    <w:p w14:paraId="10BF2712" w14:textId="77777777" w:rsidR="00757EBD" w:rsidRDefault="00757EBD" w:rsidP="00757EBD">
      <w:pPr>
        <w:spacing w:after="0" w:line="240" w:lineRule="auto"/>
        <w:rPr>
          <w:rFonts w:ascii="Calibri" w:hAnsi="Calibri" w:cs="Calibri"/>
          <w:i/>
          <w:color w:val="000000"/>
          <w:sz w:val="20"/>
          <w:szCs w:val="20"/>
        </w:rPr>
      </w:pPr>
      <w:r>
        <w:rPr>
          <w:rFonts w:ascii="Calibri" w:hAnsi="Calibri" w:cs="Calibri"/>
          <w:i/>
          <w:color w:val="000000"/>
          <w:sz w:val="20"/>
          <w:szCs w:val="20"/>
        </w:rPr>
        <w:t>Med venlig hilsen,</w:t>
      </w:r>
    </w:p>
    <w:p w14:paraId="09E4ACE1" w14:textId="77777777" w:rsidR="003D7091" w:rsidRPr="003D7091" w:rsidRDefault="00757EBD" w:rsidP="003D7091">
      <w:pPr>
        <w:rPr>
          <w:rFonts w:ascii="Times New Roman" w:eastAsia="Times New Roman" w:hAnsi="Times New Roman" w:cs="Times New Roman"/>
          <w:sz w:val="24"/>
          <w:szCs w:val="24"/>
          <w:lang w:eastAsia="da-DK"/>
        </w:rPr>
      </w:pPr>
      <w:r w:rsidRPr="00564BDD">
        <w:rPr>
          <w:rFonts w:ascii="Calibri" w:hAnsi="Calibri" w:cs="Calibri"/>
          <w:i/>
          <w:color w:val="000000"/>
          <w:sz w:val="20"/>
          <w:szCs w:val="20"/>
        </w:rPr>
        <w:t>Niels</w:t>
      </w:r>
      <w:r w:rsidRPr="00564BDD">
        <w:rPr>
          <w:rStyle w:val="xxxxxapple-converted-space"/>
          <w:rFonts w:ascii="Calibri" w:hAnsi="Calibri" w:cs="Calibri"/>
          <w:i/>
          <w:color w:val="000000"/>
        </w:rPr>
        <w:t> Aagaard, Det Fælles Bedste</w:t>
      </w:r>
      <w:r w:rsidR="00044346">
        <w:rPr>
          <w:rStyle w:val="xxxxxapple-converted-space"/>
          <w:rFonts w:ascii="Calibri" w:hAnsi="Calibri" w:cs="Calibri"/>
          <w:i/>
          <w:color w:val="000000"/>
        </w:rPr>
        <w:br/>
      </w:r>
      <w:r>
        <w:rPr>
          <w:rStyle w:val="xxxxxapple-converted-space"/>
          <w:rFonts w:ascii="Calibri" w:hAnsi="Calibri" w:cs="Calibri"/>
          <w:i/>
          <w:color w:val="000000"/>
        </w:rPr>
        <w:br/>
      </w:r>
      <w:r w:rsidR="003D7091" w:rsidRPr="003D7091">
        <w:rPr>
          <w:rFonts w:ascii="Times New Roman" w:eastAsia="Times New Roman" w:hAnsi="Times New Roman" w:cs="Times New Roman"/>
          <w:sz w:val="24"/>
          <w:szCs w:val="24"/>
          <w:lang w:eastAsia="da-DK"/>
        </w:rPr>
        <w:t>HOVEDARRANGØR: Landsforeningen Det Fælles Bedste</w:t>
      </w:r>
    </w:p>
    <w:p w14:paraId="24C8E604" w14:textId="77777777" w:rsidR="003D7091"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ascii="Times New Roman" w:eastAsia="Times New Roman" w:hAnsi="Times New Roman" w:cs="Times New Roman"/>
          <w:sz w:val="24"/>
          <w:szCs w:val="24"/>
          <w:lang w:eastAsia="da-DK"/>
        </w:rPr>
        <w:t xml:space="preserve">MEDARRANGØRER: </w:t>
      </w:r>
    </w:p>
    <w:p w14:paraId="4A2CFCB9" w14:textId="77777777" w:rsidR="003D7091"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ascii="Times New Roman" w:eastAsia="Times New Roman" w:hAnsi="Times New Roman" w:cs="Times New Roman"/>
          <w:sz w:val="24"/>
          <w:szCs w:val="24"/>
          <w:lang w:eastAsia="da-DK"/>
        </w:rPr>
        <w:t xml:space="preserve">Rådet for Bæredygtig Trafik, </w:t>
      </w:r>
    </w:p>
    <w:p w14:paraId="3AE813CF" w14:textId="77777777" w:rsidR="003D7091"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ascii="Times New Roman" w:eastAsia="Times New Roman" w:hAnsi="Times New Roman" w:cs="Times New Roman"/>
          <w:sz w:val="24"/>
          <w:szCs w:val="24"/>
          <w:lang w:eastAsia="da-DK"/>
        </w:rPr>
        <w:t xml:space="preserve">NOAH-Trafik, </w:t>
      </w:r>
    </w:p>
    <w:p w14:paraId="744CB46D" w14:textId="77777777" w:rsidR="003D7091"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ascii="Times New Roman" w:eastAsia="Times New Roman" w:hAnsi="Times New Roman" w:cs="Times New Roman"/>
          <w:sz w:val="24"/>
          <w:szCs w:val="24"/>
          <w:lang w:eastAsia="da-DK"/>
        </w:rPr>
        <w:t xml:space="preserve">Borgerbevægelsen.dk, </w:t>
      </w:r>
    </w:p>
    <w:p w14:paraId="3DB2BDB2" w14:textId="77777777" w:rsidR="003D7091"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ascii="Times New Roman" w:eastAsia="Times New Roman" w:hAnsi="Times New Roman" w:cs="Times New Roman"/>
          <w:sz w:val="24"/>
          <w:szCs w:val="24"/>
          <w:lang w:eastAsia="da-DK"/>
        </w:rPr>
        <w:t>Vedvarende Energi,</w:t>
      </w:r>
    </w:p>
    <w:p w14:paraId="0D24387F" w14:textId="77777777" w:rsidR="003D7091"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ascii="Times New Roman" w:eastAsia="Times New Roman" w:hAnsi="Times New Roman" w:cs="Times New Roman"/>
          <w:sz w:val="24"/>
          <w:szCs w:val="24"/>
          <w:lang w:eastAsia="da-DK"/>
        </w:rPr>
        <w:t xml:space="preserve">Midtbyens Fællesråd Aarhus, </w:t>
      </w:r>
    </w:p>
    <w:p w14:paraId="41982A04" w14:textId="77777777" w:rsidR="003D7091"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ascii="Times New Roman" w:eastAsia="Times New Roman" w:hAnsi="Times New Roman" w:cs="Times New Roman"/>
          <w:sz w:val="24"/>
          <w:szCs w:val="24"/>
          <w:lang w:eastAsia="da-DK"/>
        </w:rPr>
        <w:t xml:space="preserve">Danmarks Naturfredningsforening Aarhus, </w:t>
      </w:r>
    </w:p>
    <w:p w14:paraId="0590B90B" w14:textId="681990CD" w:rsidR="003D7091"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ascii="Times New Roman" w:eastAsia="Times New Roman" w:hAnsi="Times New Roman" w:cs="Times New Roman"/>
          <w:sz w:val="24"/>
          <w:szCs w:val="24"/>
          <w:lang w:eastAsia="da-DK"/>
        </w:rPr>
        <w:t xml:space="preserve">Cyklistforbundet. </w:t>
      </w:r>
      <w:r>
        <w:rPr>
          <w:rFonts w:ascii="Times New Roman" w:eastAsia="Times New Roman" w:hAnsi="Times New Roman" w:cs="Times New Roman"/>
          <w:sz w:val="24"/>
          <w:szCs w:val="24"/>
          <w:lang w:eastAsia="da-DK"/>
        </w:rPr>
        <w:br/>
      </w:r>
    </w:p>
    <w:p w14:paraId="4E00F24B" w14:textId="7745A5E3" w:rsidR="003D7091" w:rsidRPr="003D7091" w:rsidRDefault="003D7091" w:rsidP="003D7091">
      <w:pPr>
        <w:spacing w:after="0" w:line="240" w:lineRule="auto"/>
        <w:rPr>
          <w:rFonts w:ascii="Times New Roman" w:eastAsia="Times New Roman" w:hAnsi="Times New Roman" w:cs="Times New Roman"/>
          <w:sz w:val="24"/>
          <w:szCs w:val="24"/>
          <w:lang w:eastAsia="da-DK"/>
        </w:rPr>
      </w:pPr>
      <w:r w:rsidRPr="003D7091">
        <w:rPr>
          <w:rFonts w:ascii="Times New Roman" w:eastAsia="Times New Roman" w:hAnsi="Times New Roman" w:cs="Times New Roman"/>
          <w:sz w:val="24"/>
          <w:szCs w:val="24"/>
          <w:lang w:eastAsia="da-DK"/>
        </w:rPr>
        <w:t xml:space="preserve">Foto: Fremtidens bilveje er kaos og klimaødelæggelse </w:t>
      </w:r>
    </w:p>
    <w:tbl>
      <w:tblPr>
        <w:tblW w:w="9640" w:type="dxa"/>
        <w:tblInd w:w="70" w:type="dxa"/>
        <w:tblCellMar>
          <w:left w:w="70" w:type="dxa"/>
          <w:right w:w="70" w:type="dxa"/>
        </w:tblCellMar>
        <w:tblLook w:val="04A0" w:firstRow="1" w:lastRow="0" w:firstColumn="1" w:lastColumn="0" w:noHBand="0" w:noVBand="1"/>
      </w:tblPr>
      <w:tblGrid>
        <w:gridCol w:w="1762"/>
        <w:gridCol w:w="160"/>
        <w:gridCol w:w="960"/>
        <w:gridCol w:w="966"/>
        <w:gridCol w:w="965"/>
        <w:gridCol w:w="965"/>
        <w:gridCol w:w="962"/>
        <w:gridCol w:w="968"/>
        <w:gridCol w:w="967"/>
        <w:gridCol w:w="965"/>
      </w:tblGrid>
      <w:tr w:rsidR="002764ED" w:rsidRPr="00DA0F03" w14:paraId="2B5FF193" w14:textId="77777777" w:rsidTr="00F84ABC">
        <w:trPr>
          <w:trHeight w:val="288"/>
        </w:trPr>
        <w:tc>
          <w:tcPr>
            <w:tcW w:w="1762" w:type="dxa"/>
            <w:tcBorders>
              <w:top w:val="nil"/>
              <w:left w:val="nil"/>
              <w:bottom w:val="nil"/>
              <w:right w:val="nil"/>
            </w:tcBorders>
            <w:shd w:val="clear" w:color="auto" w:fill="auto"/>
            <w:noWrap/>
            <w:vAlign w:val="bottom"/>
            <w:hideMark/>
          </w:tcPr>
          <w:p w14:paraId="2E2EAE6E" w14:textId="3B3B5AD5"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160" w:type="dxa"/>
            <w:tcBorders>
              <w:top w:val="nil"/>
              <w:left w:val="nil"/>
              <w:bottom w:val="nil"/>
              <w:right w:val="nil"/>
            </w:tcBorders>
            <w:shd w:val="clear" w:color="auto" w:fill="auto"/>
            <w:noWrap/>
            <w:vAlign w:val="bottom"/>
            <w:hideMark/>
          </w:tcPr>
          <w:p w14:paraId="4FE67326"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6DC53B1"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2896" w:type="dxa"/>
            <w:gridSpan w:val="3"/>
            <w:vMerge w:val="restart"/>
            <w:tcBorders>
              <w:top w:val="nil"/>
              <w:left w:val="nil"/>
              <w:bottom w:val="nil"/>
              <w:right w:val="nil"/>
            </w:tcBorders>
            <w:vAlign w:val="center"/>
            <w:hideMark/>
          </w:tcPr>
          <w:p w14:paraId="5D8393CD" w14:textId="2CA82425" w:rsidR="002764ED" w:rsidRPr="00DA0F03" w:rsidRDefault="003D7091" w:rsidP="00F84ABC">
            <w:pPr>
              <w:spacing w:after="0" w:line="240" w:lineRule="auto"/>
              <w:rPr>
                <w:rFonts w:ascii="Calibri" w:eastAsia="Times New Roman" w:hAnsi="Calibri" w:cs="Calibri"/>
                <w:color w:val="000000"/>
                <w:lang w:eastAsia="da-DK"/>
              </w:rPr>
            </w:pPr>
            <w:r w:rsidRPr="00DA0F03">
              <w:rPr>
                <w:rFonts w:ascii="Calibri" w:eastAsia="Times New Roman" w:hAnsi="Calibri" w:cs="Calibri"/>
                <w:noProof/>
                <w:color w:val="000000"/>
                <w:lang w:eastAsia="da-DK"/>
              </w:rPr>
              <w:drawing>
                <wp:anchor distT="0" distB="0" distL="114300" distR="114300" simplePos="0" relativeHeight="251659264" behindDoc="0" locked="0" layoutInCell="1" allowOverlap="1" wp14:anchorId="2281ABEF" wp14:editId="7919264B">
                  <wp:simplePos x="0" y="0"/>
                  <wp:positionH relativeFrom="margin">
                    <wp:posOffset>-1380490</wp:posOffset>
                  </wp:positionH>
                  <wp:positionV relativeFrom="paragraph">
                    <wp:posOffset>334010</wp:posOffset>
                  </wp:positionV>
                  <wp:extent cx="2293620" cy="472440"/>
                  <wp:effectExtent l="0" t="0" r="0" b="3810"/>
                  <wp:wrapNone/>
                  <wp:docPr id="3" name="Billede 3">
                    <a:extLst xmlns:a="http://schemas.openxmlformats.org/drawingml/2006/main">
                      <a:ext uri="{FF2B5EF4-FFF2-40B4-BE49-F238E27FC236}">
                        <a16:creationId xmlns:a16="http://schemas.microsoft.com/office/drawing/2014/main" id="{8AD2F9AD-88E1-420D-8E5A-37416E2C9946}"/>
                      </a:ext>
                    </a:extLst>
                  </wp:docPr>
                  <wp:cNvGraphicFramePr/>
                  <a:graphic xmlns:a="http://schemas.openxmlformats.org/drawingml/2006/main">
                    <a:graphicData uri="http://schemas.openxmlformats.org/drawingml/2006/picture">
                      <pic:pic xmlns:pic="http://schemas.openxmlformats.org/drawingml/2006/picture">
                        <pic:nvPicPr>
                          <pic:cNvPr id="3" name="Billede 2">
                            <a:extLst>
                              <a:ext uri="{FF2B5EF4-FFF2-40B4-BE49-F238E27FC236}">
                                <a16:creationId xmlns:a16="http://schemas.microsoft.com/office/drawing/2014/main" id="{8AD2F9AD-88E1-420D-8E5A-37416E2C994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93620" cy="472440"/>
                          </a:xfrm>
                          <a:prstGeom prst="rect">
                            <a:avLst/>
                          </a:prstGeom>
                        </pic:spPr>
                      </pic:pic>
                    </a:graphicData>
                  </a:graphic>
                  <wp14:sizeRelH relativeFrom="page">
                    <wp14:pctWidth>0</wp14:pctWidth>
                  </wp14:sizeRelH>
                  <wp14:sizeRelV relativeFrom="page">
                    <wp14:pctHeight>0</wp14:pctHeight>
                  </wp14:sizeRelV>
                </wp:anchor>
              </w:drawing>
            </w:r>
          </w:p>
        </w:tc>
        <w:tc>
          <w:tcPr>
            <w:tcW w:w="2897" w:type="dxa"/>
            <w:gridSpan w:val="3"/>
            <w:vMerge w:val="restart"/>
            <w:tcBorders>
              <w:top w:val="nil"/>
              <w:left w:val="nil"/>
              <w:bottom w:val="nil"/>
              <w:right w:val="nil"/>
            </w:tcBorders>
            <w:vAlign w:val="center"/>
            <w:hideMark/>
          </w:tcPr>
          <w:p w14:paraId="1BCA0BE5" w14:textId="77777777" w:rsidR="002764ED" w:rsidRPr="00DA0F03" w:rsidRDefault="002764ED" w:rsidP="00F84ABC">
            <w:pPr>
              <w:spacing w:after="0" w:line="240" w:lineRule="auto"/>
              <w:rPr>
                <w:rFonts w:ascii="Calibri" w:eastAsia="Times New Roman" w:hAnsi="Calibri" w:cs="Calibri"/>
                <w:color w:val="000000"/>
                <w:lang w:eastAsia="da-DK"/>
              </w:rPr>
            </w:pPr>
          </w:p>
        </w:tc>
        <w:tc>
          <w:tcPr>
            <w:tcW w:w="965" w:type="dxa"/>
            <w:tcBorders>
              <w:top w:val="nil"/>
              <w:left w:val="nil"/>
              <w:bottom w:val="nil"/>
              <w:right w:val="nil"/>
            </w:tcBorders>
            <w:shd w:val="clear" w:color="auto" w:fill="auto"/>
            <w:noWrap/>
            <w:vAlign w:val="bottom"/>
            <w:hideMark/>
          </w:tcPr>
          <w:p w14:paraId="313723AA"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r>
      <w:tr w:rsidR="002764ED" w:rsidRPr="00DA0F03" w14:paraId="6B22A6A3" w14:textId="77777777" w:rsidTr="00F84ABC">
        <w:trPr>
          <w:trHeight w:val="288"/>
        </w:trPr>
        <w:tc>
          <w:tcPr>
            <w:tcW w:w="1762" w:type="dxa"/>
            <w:tcBorders>
              <w:top w:val="nil"/>
              <w:left w:val="nil"/>
              <w:bottom w:val="nil"/>
              <w:right w:val="nil"/>
            </w:tcBorders>
            <w:shd w:val="clear" w:color="auto" w:fill="auto"/>
            <w:noWrap/>
            <w:vAlign w:val="bottom"/>
            <w:hideMark/>
          </w:tcPr>
          <w:p w14:paraId="1AC34C74"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160" w:type="dxa"/>
            <w:tcBorders>
              <w:top w:val="nil"/>
              <w:left w:val="nil"/>
              <w:bottom w:val="nil"/>
              <w:right w:val="nil"/>
            </w:tcBorders>
            <w:shd w:val="clear" w:color="auto" w:fill="auto"/>
            <w:noWrap/>
            <w:vAlign w:val="bottom"/>
            <w:hideMark/>
          </w:tcPr>
          <w:p w14:paraId="5158AC85"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1DF54DD" w14:textId="7FF67309"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2896" w:type="dxa"/>
            <w:gridSpan w:val="3"/>
            <w:vMerge/>
            <w:tcBorders>
              <w:top w:val="nil"/>
              <w:left w:val="nil"/>
              <w:bottom w:val="nil"/>
              <w:right w:val="nil"/>
            </w:tcBorders>
            <w:vAlign w:val="center"/>
            <w:hideMark/>
          </w:tcPr>
          <w:p w14:paraId="7FC7875C" w14:textId="77777777" w:rsidR="002764ED" w:rsidRPr="00DA0F03" w:rsidRDefault="002764ED" w:rsidP="00F84ABC">
            <w:pPr>
              <w:spacing w:after="0" w:line="240" w:lineRule="auto"/>
              <w:rPr>
                <w:rFonts w:ascii="Calibri" w:eastAsia="Times New Roman" w:hAnsi="Calibri" w:cs="Calibri"/>
                <w:color w:val="000000"/>
                <w:lang w:eastAsia="da-DK"/>
              </w:rPr>
            </w:pPr>
          </w:p>
        </w:tc>
        <w:tc>
          <w:tcPr>
            <w:tcW w:w="2897" w:type="dxa"/>
            <w:gridSpan w:val="3"/>
            <w:vMerge/>
            <w:tcBorders>
              <w:top w:val="nil"/>
              <w:left w:val="nil"/>
              <w:bottom w:val="nil"/>
              <w:right w:val="nil"/>
            </w:tcBorders>
            <w:vAlign w:val="center"/>
            <w:hideMark/>
          </w:tcPr>
          <w:p w14:paraId="24A0D5E6" w14:textId="77777777" w:rsidR="002764ED" w:rsidRPr="00DA0F03" w:rsidRDefault="002764ED" w:rsidP="00F84ABC">
            <w:pPr>
              <w:spacing w:after="0" w:line="240" w:lineRule="auto"/>
              <w:rPr>
                <w:rFonts w:ascii="Calibri" w:eastAsia="Times New Roman" w:hAnsi="Calibri" w:cs="Calibri"/>
                <w:color w:val="000000"/>
                <w:lang w:eastAsia="da-DK"/>
              </w:rPr>
            </w:pPr>
          </w:p>
        </w:tc>
        <w:tc>
          <w:tcPr>
            <w:tcW w:w="965" w:type="dxa"/>
            <w:tcBorders>
              <w:top w:val="nil"/>
              <w:left w:val="nil"/>
              <w:bottom w:val="nil"/>
              <w:right w:val="nil"/>
            </w:tcBorders>
            <w:shd w:val="clear" w:color="auto" w:fill="auto"/>
            <w:noWrap/>
            <w:vAlign w:val="bottom"/>
            <w:hideMark/>
          </w:tcPr>
          <w:p w14:paraId="493AAD99"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r>
      <w:tr w:rsidR="002764ED" w:rsidRPr="00DA0F03" w14:paraId="2A2161BC" w14:textId="77777777" w:rsidTr="00F84ABC">
        <w:trPr>
          <w:trHeight w:val="288"/>
        </w:trPr>
        <w:tc>
          <w:tcPr>
            <w:tcW w:w="1762" w:type="dxa"/>
            <w:tcBorders>
              <w:top w:val="nil"/>
              <w:left w:val="nil"/>
              <w:bottom w:val="nil"/>
              <w:right w:val="nil"/>
            </w:tcBorders>
            <w:shd w:val="clear" w:color="auto" w:fill="auto"/>
            <w:noWrap/>
            <w:vAlign w:val="bottom"/>
            <w:hideMark/>
          </w:tcPr>
          <w:p w14:paraId="2B5FB62C"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160" w:type="dxa"/>
            <w:tcBorders>
              <w:top w:val="nil"/>
              <w:left w:val="nil"/>
              <w:bottom w:val="nil"/>
              <w:right w:val="nil"/>
            </w:tcBorders>
            <w:shd w:val="clear" w:color="auto" w:fill="auto"/>
            <w:noWrap/>
            <w:vAlign w:val="bottom"/>
            <w:hideMark/>
          </w:tcPr>
          <w:p w14:paraId="11DC92AC"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5F39E69" w14:textId="53DCC5F6"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966" w:type="dxa"/>
            <w:tcBorders>
              <w:top w:val="nil"/>
              <w:left w:val="nil"/>
              <w:bottom w:val="nil"/>
              <w:right w:val="nil"/>
            </w:tcBorders>
            <w:shd w:val="clear" w:color="auto" w:fill="auto"/>
            <w:noWrap/>
            <w:vAlign w:val="bottom"/>
            <w:hideMark/>
          </w:tcPr>
          <w:p w14:paraId="7E10F862" w14:textId="0231C6F5"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965" w:type="dxa"/>
            <w:tcBorders>
              <w:top w:val="nil"/>
              <w:left w:val="nil"/>
              <w:bottom w:val="nil"/>
              <w:right w:val="nil"/>
            </w:tcBorders>
            <w:shd w:val="clear" w:color="auto" w:fill="auto"/>
            <w:noWrap/>
            <w:vAlign w:val="bottom"/>
            <w:hideMark/>
          </w:tcPr>
          <w:p w14:paraId="6C15CA6D"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965" w:type="dxa"/>
            <w:tcBorders>
              <w:top w:val="nil"/>
              <w:left w:val="nil"/>
              <w:bottom w:val="nil"/>
              <w:right w:val="nil"/>
            </w:tcBorders>
            <w:shd w:val="clear" w:color="auto" w:fill="auto"/>
            <w:noWrap/>
            <w:vAlign w:val="bottom"/>
            <w:hideMark/>
          </w:tcPr>
          <w:p w14:paraId="1B039722"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962" w:type="dxa"/>
            <w:tcBorders>
              <w:top w:val="nil"/>
              <w:left w:val="nil"/>
              <w:bottom w:val="nil"/>
              <w:right w:val="nil"/>
            </w:tcBorders>
            <w:shd w:val="clear" w:color="auto" w:fill="auto"/>
            <w:noWrap/>
            <w:vAlign w:val="bottom"/>
            <w:hideMark/>
          </w:tcPr>
          <w:p w14:paraId="73C9BD9A" w14:textId="77777777" w:rsidR="002764ED" w:rsidRPr="00DA0F03" w:rsidRDefault="008555C8" w:rsidP="00F84ABC">
            <w:pPr>
              <w:spacing w:after="0" w:line="240" w:lineRule="auto"/>
              <w:rPr>
                <w:rFonts w:ascii="Times New Roman" w:eastAsia="Times New Roman" w:hAnsi="Times New Roman" w:cs="Times New Roman"/>
                <w:sz w:val="20"/>
                <w:szCs w:val="20"/>
                <w:lang w:eastAsia="da-DK"/>
              </w:rPr>
            </w:pPr>
            <w:r w:rsidRPr="00DA0F03">
              <w:rPr>
                <w:rFonts w:ascii="Calibri" w:eastAsia="Times New Roman" w:hAnsi="Calibri" w:cs="Calibri"/>
                <w:noProof/>
                <w:color w:val="000000"/>
                <w:lang w:eastAsia="da-DK"/>
              </w:rPr>
              <w:drawing>
                <wp:anchor distT="0" distB="0" distL="114300" distR="114300" simplePos="0" relativeHeight="251660288" behindDoc="0" locked="0" layoutInCell="1" allowOverlap="1" wp14:anchorId="19E8356B" wp14:editId="7C56189E">
                  <wp:simplePos x="0" y="0"/>
                  <wp:positionH relativeFrom="margin">
                    <wp:posOffset>-509270</wp:posOffset>
                  </wp:positionH>
                  <wp:positionV relativeFrom="paragraph">
                    <wp:posOffset>24765</wp:posOffset>
                  </wp:positionV>
                  <wp:extent cx="1386840" cy="297180"/>
                  <wp:effectExtent l="0" t="0" r="3810" b="7620"/>
                  <wp:wrapNone/>
                  <wp:docPr id="6" name="Billede 6">
                    <a:extLst xmlns:a="http://schemas.openxmlformats.org/drawingml/2006/main">
                      <a:ext uri="{FF2B5EF4-FFF2-40B4-BE49-F238E27FC236}">
                        <a16:creationId xmlns:a16="http://schemas.microsoft.com/office/drawing/2014/main" id="{99B797D9-3BE3-4678-B863-62DCF85956A9}"/>
                      </a:ext>
                    </a:extLst>
                  </wp:docPr>
                  <wp:cNvGraphicFramePr/>
                  <a:graphic xmlns:a="http://schemas.openxmlformats.org/drawingml/2006/main">
                    <a:graphicData uri="http://schemas.openxmlformats.org/drawingml/2006/picture">
                      <pic:pic xmlns:pic="http://schemas.openxmlformats.org/drawingml/2006/picture">
                        <pic:nvPicPr>
                          <pic:cNvPr id="6" name="Billede 5">
                            <a:extLst>
                              <a:ext uri="{FF2B5EF4-FFF2-40B4-BE49-F238E27FC236}">
                                <a16:creationId xmlns:a16="http://schemas.microsoft.com/office/drawing/2014/main" id="{99B797D9-3BE3-4678-B863-62DCF85956A9}"/>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386840" cy="297180"/>
                          </a:xfrm>
                          <a:prstGeom prst="rect">
                            <a:avLst/>
                          </a:prstGeom>
                        </pic:spPr>
                      </pic:pic>
                    </a:graphicData>
                  </a:graphic>
                  <wp14:sizeRelH relativeFrom="page">
                    <wp14:pctWidth>0</wp14:pctWidth>
                  </wp14:sizeRelH>
                  <wp14:sizeRelV relativeFrom="page">
                    <wp14:pctHeight>0</wp14:pctHeight>
                  </wp14:sizeRelV>
                </wp:anchor>
              </w:drawing>
            </w:r>
          </w:p>
        </w:tc>
        <w:tc>
          <w:tcPr>
            <w:tcW w:w="968" w:type="dxa"/>
            <w:tcBorders>
              <w:top w:val="nil"/>
              <w:left w:val="nil"/>
              <w:bottom w:val="nil"/>
              <w:right w:val="nil"/>
            </w:tcBorders>
            <w:shd w:val="clear" w:color="auto" w:fill="auto"/>
            <w:noWrap/>
            <w:vAlign w:val="bottom"/>
            <w:hideMark/>
          </w:tcPr>
          <w:p w14:paraId="1D7BBD60"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967" w:type="dxa"/>
            <w:tcBorders>
              <w:top w:val="nil"/>
              <w:left w:val="nil"/>
              <w:bottom w:val="nil"/>
              <w:right w:val="nil"/>
            </w:tcBorders>
            <w:shd w:val="clear" w:color="auto" w:fill="auto"/>
            <w:noWrap/>
            <w:vAlign w:val="bottom"/>
            <w:hideMark/>
          </w:tcPr>
          <w:p w14:paraId="2F1CCC3D"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c>
          <w:tcPr>
            <w:tcW w:w="965" w:type="dxa"/>
            <w:tcBorders>
              <w:top w:val="nil"/>
              <w:left w:val="nil"/>
              <w:bottom w:val="nil"/>
              <w:right w:val="nil"/>
            </w:tcBorders>
            <w:shd w:val="clear" w:color="auto" w:fill="auto"/>
            <w:noWrap/>
            <w:vAlign w:val="bottom"/>
            <w:hideMark/>
          </w:tcPr>
          <w:p w14:paraId="7ED41B1F" w14:textId="77777777" w:rsidR="002764ED" w:rsidRPr="00DA0F03" w:rsidRDefault="002764ED" w:rsidP="00F84ABC">
            <w:pPr>
              <w:spacing w:after="0" w:line="240" w:lineRule="auto"/>
              <w:rPr>
                <w:rFonts w:ascii="Times New Roman" w:eastAsia="Times New Roman" w:hAnsi="Times New Roman" w:cs="Times New Roman"/>
                <w:sz w:val="20"/>
                <w:szCs w:val="20"/>
                <w:lang w:eastAsia="da-DK"/>
              </w:rPr>
            </w:pPr>
          </w:p>
        </w:tc>
      </w:tr>
    </w:tbl>
    <w:p w14:paraId="5DAF2B4F" w14:textId="3D07E061" w:rsidR="002764ED" w:rsidRDefault="002764ED" w:rsidP="002764ED"/>
    <w:p w14:paraId="241D5084" w14:textId="77777777" w:rsidR="00757EBD" w:rsidRPr="008555C8" w:rsidRDefault="008555C8" w:rsidP="008555C8">
      <w:pPr>
        <w:tabs>
          <w:tab w:val="right" w:pos="10466"/>
        </w:tabs>
        <w:rPr>
          <w:rFonts w:ascii="Calibri" w:hAnsi="Calibri" w:cs="Calibri"/>
          <w:color w:val="000000"/>
          <w:sz w:val="20"/>
          <w:szCs w:val="20"/>
        </w:rPr>
      </w:pPr>
      <w:r w:rsidRPr="00DA0F03">
        <w:rPr>
          <w:rFonts w:ascii="Calibri" w:eastAsia="Times New Roman" w:hAnsi="Calibri" w:cs="Calibri"/>
          <w:noProof/>
          <w:color w:val="000000"/>
          <w:lang w:eastAsia="da-DK"/>
        </w:rPr>
        <w:drawing>
          <wp:anchor distT="0" distB="0" distL="114300" distR="114300" simplePos="0" relativeHeight="251662336" behindDoc="0" locked="0" layoutInCell="1" allowOverlap="1" wp14:anchorId="0DFB61EF" wp14:editId="7FE8BD1A">
            <wp:simplePos x="0" y="0"/>
            <wp:positionH relativeFrom="margin">
              <wp:posOffset>4732020</wp:posOffset>
            </wp:positionH>
            <wp:positionV relativeFrom="paragraph">
              <wp:posOffset>40005</wp:posOffset>
            </wp:positionV>
            <wp:extent cx="662940" cy="693420"/>
            <wp:effectExtent l="0" t="0" r="3810" b="0"/>
            <wp:wrapNone/>
            <wp:docPr id="12" name="Billede 12">
              <a:extLst xmlns:a="http://schemas.openxmlformats.org/drawingml/2006/main">
                <a:ext uri="{FF2B5EF4-FFF2-40B4-BE49-F238E27FC236}">
                  <a16:creationId xmlns:a16="http://schemas.microsoft.com/office/drawing/2014/main" id="{D30722EE-155A-44FE-BD84-8CE02B54C71B}"/>
                </a:ext>
              </a:extLst>
            </wp:docPr>
            <wp:cNvGraphicFramePr/>
            <a:graphic xmlns:a="http://schemas.openxmlformats.org/drawingml/2006/main">
              <a:graphicData uri="http://schemas.openxmlformats.org/drawingml/2006/picture">
                <pic:pic xmlns:pic="http://schemas.openxmlformats.org/drawingml/2006/picture">
                  <pic:nvPicPr>
                    <pic:cNvPr id="12" name="Billede 11">
                      <a:extLst>
                        <a:ext uri="{FF2B5EF4-FFF2-40B4-BE49-F238E27FC236}">
                          <a16:creationId xmlns:a16="http://schemas.microsoft.com/office/drawing/2014/main" id="{D30722EE-155A-44FE-BD84-8CE02B54C71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2940" cy="693420"/>
                    </a:xfrm>
                    <a:prstGeom prst="rect">
                      <a:avLst/>
                    </a:prstGeom>
                  </pic:spPr>
                </pic:pic>
              </a:graphicData>
            </a:graphic>
            <wp14:sizeRelH relativeFrom="page">
              <wp14:pctWidth>0</wp14:pctWidth>
            </wp14:sizeRelH>
            <wp14:sizeRelV relativeFrom="page">
              <wp14:pctHeight>0</wp14:pctHeight>
            </wp14:sizeRelV>
          </wp:anchor>
        </w:drawing>
      </w:r>
      <w:r w:rsidRPr="00DA0F03">
        <w:rPr>
          <w:rFonts w:ascii="Calibri" w:eastAsia="Times New Roman" w:hAnsi="Calibri" w:cs="Calibri"/>
          <w:noProof/>
          <w:color w:val="000000"/>
          <w:lang w:eastAsia="da-DK"/>
        </w:rPr>
        <w:drawing>
          <wp:anchor distT="0" distB="0" distL="114300" distR="114300" simplePos="0" relativeHeight="251661312" behindDoc="0" locked="0" layoutInCell="1" allowOverlap="1" wp14:anchorId="1EAB7FE4" wp14:editId="3456019B">
            <wp:simplePos x="0" y="0"/>
            <wp:positionH relativeFrom="column">
              <wp:posOffset>5463540</wp:posOffset>
            </wp:positionH>
            <wp:positionV relativeFrom="paragraph">
              <wp:posOffset>66040</wp:posOffset>
            </wp:positionV>
            <wp:extent cx="868680" cy="647065"/>
            <wp:effectExtent l="0" t="0" r="7620" b="635"/>
            <wp:wrapNone/>
            <wp:docPr id="10" name="Billede 10">
              <a:extLst xmlns:a="http://schemas.openxmlformats.org/drawingml/2006/main">
                <a:ext uri="{FF2B5EF4-FFF2-40B4-BE49-F238E27FC236}">
                  <a16:creationId xmlns:a16="http://schemas.microsoft.com/office/drawing/2014/main" id="{D40696CE-5C2D-4362-BBD7-559D1F0587AC}"/>
                </a:ext>
              </a:extLst>
            </wp:docPr>
            <wp:cNvGraphicFramePr/>
            <a:graphic xmlns:a="http://schemas.openxmlformats.org/drawingml/2006/main">
              <a:graphicData uri="http://schemas.openxmlformats.org/drawingml/2006/picture">
                <pic:pic xmlns:pic="http://schemas.openxmlformats.org/drawingml/2006/picture">
                  <pic:nvPicPr>
                    <pic:cNvPr id="10" name="Billede 9">
                      <a:extLst>
                        <a:ext uri="{FF2B5EF4-FFF2-40B4-BE49-F238E27FC236}">
                          <a16:creationId xmlns:a16="http://schemas.microsoft.com/office/drawing/2014/main" id="{D40696CE-5C2D-4362-BBD7-559D1F0587A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8680" cy="647065"/>
                    </a:xfrm>
                    <a:prstGeom prst="rect">
                      <a:avLst/>
                    </a:prstGeom>
                  </pic:spPr>
                </pic:pic>
              </a:graphicData>
            </a:graphic>
            <wp14:sizeRelH relativeFrom="page">
              <wp14:pctWidth>0</wp14:pctWidth>
            </wp14:sizeRelH>
            <wp14:sizeRelV relativeFrom="page">
              <wp14:pctHeight>0</wp14:pctHeight>
            </wp14:sizeRelV>
          </wp:anchor>
        </w:drawing>
      </w:r>
      <w:r w:rsidR="002764ED">
        <w:rPr>
          <w:rFonts w:ascii="Calibri" w:hAnsi="Calibri" w:cs="Calibri"/>
          <w:noProof/>
          <w:color w:val="000000"/>
          <w:sz w:val="20"/>
          <w:szCs w:val="20"/>
          <w:lang w:eastAsia="da-DK"/>
        </w:rPr>
        <w:drawing>
          <wp:inline distT="0" distB="0" distL="0" distR="0" wp14:anchorId="62885E7D" wp14:editId="249DD0AE">
            <wp:extent cx="693420" cy="672871"/>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borgerbevægelsen.dk.png"/>
                    <pic:cNvPicPr/>
                  </pic:nvPicPr>
                  <pic:blipFill>
                    <a:blip r:embed="rId15">
                      <a:extLst>
                        <a:ext uri="{28A0092B-C50C-407E-A947-70E740481C1C}">
                          <a14:useLocalDpi xmlns:a14="http://schemas.microsoft.com/office/drawing/2010/main" val="0"/>
                        </a:ext>
                      </a:extLst>
                    </a:blip>
                    <a:stretch>
                      <a:fillRect/>
                    </a:stretch>
                  </pic:blipFill>
                  <pic:spPr>
                    <a:xfrm>
                      <a:off x="0" y="0"/>
                      <a:ext cx="711823" cy="690729"/>
                    </a:xfrm>
                    <a:prstGeom prst="rect">
                      <a:avLst/>
                    </a:prstGeom>
                  </pic:spPr>
                </pic:pic>
              </a:graphicData>
            </a:graphic>
          </wp:inline>
        </w:drawing>
      </w:r>
      <w:r w:rsidR="002764ED">
        <w:rPr>
          <w:noProof/>
          <w:lang w:eastAsia="da-DK"/>
        </w:rPr>
        <w:drawing>
          <wp:inline distT="0" distB="0" distL="0" distR="0" wp14:anchorId="555B72EF" wp14:editId="30551EDB">
            <wp:extent cx="662940" cy="708660"/>
            <wp:effectExtent l="0" t="0" r="3810" b="0"/>
            <wp:docPr id="5" name="Billede 5" descr="C:\Users\Acer E15\AppData\Local\Microsoft\Windows\INetCacheContent.Word\Cyklistforbundet_02_RED_RG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E15\AppData\Local\Microsoft\Windows\INetCacheContent.Word\Cyklistforbundet_02_RED_RGB-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6854" cy="734223"/>
                    </a:xfrm>
                    <a:prstGeom prst="rect">
                      <a:avLst/>
                    </a:prstGeom>
                    <a:noFill/>
                    <a:ln>
                      <a:noFill/>
                    </a:ln>
                  </pic:spPr>
                </pic:pic>
              </a:graphicData>
            </a:graphic>
          </wp:inline>
        </w:drawing>
      </w:r>
      <w:r>
        <w:rPr>
          <w:rFonts w:ascii="Calibri" w:hAnsi="Calibri" w:cs="Calibri"/>
          <w:b/>
          <w:color w:val="000000"/>
          <w:sz w:val="20"/>
          <w:szCs w:val="20"/>
        </w:rPr>
        <w:t xml:space="preserve">    </w:t>
      </w:r>
      <w:r>
        <w:rPr>
          <w:rFonts w:ascii="Calibri" w:hAnsi="Calibri" w:cs="Calibri"/>
          <w:noProof/>
          <w:color w:val="000000"/>
          <w:sz w:val="20"/>
          <w:szCs w:val="20"/>
          <w:lang w:eastAsia="da-DK"/>
        </w:rPr>
        <w:drawing>
          <wp:inline distT="0" distB="0" distL="0" distR="0" wp14:anchorId="4C8D7DD7" wp14:editId="6B21897A">
            <wp:extent cx="1086485" cy="563794"/>
            <wp:effectExtent l="0" t="0" r="0" b="825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9254" cy="591177"/>
                    </a:xfrm>
                    <a:prstGeom prst="rect">
                      <a:avLst/>
                    </a:prstGeom>
                  </pic:spPr>
                </pic:pic>
              </a:graphicData>
            </a:graphic>
          </wp:inline>
        </w:drawing>
      </w:r>
      <w:r>
        <w:rPr>
          <w:rFonts w:ascii="Calibri" w:hAnsi="Calibri" w:cs="Calibri"/>
          <w:b/>
          <w:color w:val="000000"/>
          <w:sz w:val="20"/>
          <w:szCs w:val="20"/>
        </w:rPr>
        <w:t xml:space="preserve">   </w:t>
      </w:r>
      <w:r w:rsidRPr="00D36197">
        <w:rPr>
          <w:rFonts w:ascii="Calibri" w:hAnsi="Calibri" w:cs="Calibri"/>
          <w:noProof/>
          <w:color w:val="000000"/>
          <w:sz w:val="20"/>
          <w:szCs w:val="20"/>
          <w:lang w:eastAsia="da-DK"/>
        </w:rPr>
        <w:drawing>
          <wp:inline distT="0" distB="0" distL="0" distR="0" wp14:anchorId="00A40E80" wp14:editId="30CCFDAC">
            <wp:extent cx="1827214" cy="525780"/>
            <wp:effectExtent l="0" t="0" r="1905" b="7620"/>
            <wp:docPr id="9" name="Billede 9" descr="VedvarendeEn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varendeEnerg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7380" cy="566113"/>
                    </a:xfrm>
                    <a:prstGeom prst="rect">
                      <a:avLst/>
                    </a:prstGeom>
                    <a:noFill/>
                    <a:ln>
                      <a:noFill/>
                    </a:ln>
                  </pic:spPr>
                </pic:pic>
              </a:graphicData>
            </a:graphic>
          </wp:inline>
        </w:drawing>
      </w:r>
      <w:r>
        <w:rPr>
          <w:rFonts w:ascii="Calibri" w:hAnsi="Calibri" w:cs="Calibri"/>
          <w:b/>
          <w:color w:val="000000"/>
          <w:sz w:val="20"/>
          <w:szCs w:val="20"/>
        </w:rPr>
        <w:tab/>
      </w:r>
    </w:p>
    <w:sectPr w:rsidR="00757EBD" w:rsidRPr="008555C8" w:rsidSect="00246285">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F494" w14:textId="77777777" w:rsidR="00C258EB" w:rsidRDefault="00C258EB" w:rsidP="002D0A05">
      <w:pPr>
        <w:spacing w:after="0" w:line="240" w:lineRule="auto"/>
      </w:pPr>
      <w:r>
        <w:separator/>
      </w:r>
    </w:p>
  </w:endnote>
  <w:endnote w:type="continuationSeparator" w:id="0">
    <w:p w14:paraId="70DD6B11" w14:textId="77777777" w:rsidR="00C258EB" w:rsidRDefault="00C258EB" w:rsidP="002D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15319"/>
      <w:docPartObj>
        <w:docPartGallery w:val="Page Numbers (Bottom of Page)"/>
        <w:docPartUnique/>
      </w:docPartObj>
    </w:sdtPr>
    <w:sdtEndPr/>
    <w:sdtContent>
      <w:p w14:paraId="2DF7BE0F" w14:textId="46B8082C" w:rsidR="00911736" w:rsidRDefault="00911736">
        <w:pPr>
          <w:pStyle w:val="Sidefod"/>
          <w:jc w:val="center"/>
        </w:pPr>
        <w:r>
          <w:fldChar w:fldCharType="begin"/>
        </w:r>
        <w:r>
          <w:instrText>PAGE   \* MERGEFORMAT</w:instrText>
        </w:r>
        <w:r>
          <w:fldChar w:fldCharType="separate"/>
        </w:r>
        <w:r w:rsidR="003D7091">
          <w:rPr>
            <w:noProof/>
          </w:rPr>
          <w:t>5</w:t>
        </w:r>
        <w:r>
          <w:fldChar w:fldCharType="end"/>
        </w:r>
      </w:p>
    </w:sdtContent>
  </w:sdt>
  <w:p w14:paraId="14430A03" w14:textId="77777777" w:rsidR="00911736" w:rsidRDefault="0091173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5395" w14:textId="77777777" w:rsidR="00C258EB" w:rsidRDefault="00C258EB" w:rsidP="002D0A05">
      <w:pPr>
        <w:spacing w:after="0" w:line="240" w:lineRule="auto"/>
      </w:pPr>
      <w:r>
        <w:separator/>
      </w:r>
    </w:p>
  </w:footnote>
  <w:footnote w:type="continuationSeparator" w:id="0">
    <w:p w14:paraId="1A800881" w14:textId="77777777" w:rsidR="00C258EB" w:rsidRDefault="00C258EB" w:rsidP="002D0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4B36"/>
    <w:multiLevelType w:val="hybridMultilevel"/>
    <w:tmpl w:val="2A601FD2"/>
    <w:lvl w:ilvl="0" w:tplc="0B60DF82">
      <w:start w:val="1"/>
      <w:numFmt w:val="bullet"/>
      <w:lvlText w:val="•"/>
      <w:lvlJc w:val="left"/>
      <w:pPr>
        <w:tabs>
          <w:tab w:val="num" w:pos="720"/>
        </w:tabs>
        <w:ind w:left="720" w:hanging="360"/>
      </w:pPr>
      <w:rPr>
        <w:rFonts w:ascii="Arial" w:hAnsi="Arial" w:hint="default"/>
      </w:rPr>
    </w:lvl>
    <w:lvl w:ilvl="1" w:tplc="41BC19C4" w:tentative="1">
      <w:start w:val="1"/>
      <w:numFmt w:val="bullet"/>
      <w:lvlText w:val="•"/>
      <w:lvlJc w:val="left"/>
      <w:pPr>
        <w:tabs>
          <w:tab w:val="num" w:pos="1440"/>
        </w:tabs>
        <w:ind w:left="1440" w:hanging="360"/>
      </w:pPr>
      <w:rPr>
        <w:rFonts w:ascii="Arial" w:hAnsi="Arial" w:hint="default"/>
      </w:rPr>
    </w:lvl>
    <w:lvl w:ilvl="2" w:tplc="E4321460" w:tentative="1">
      <w:start w:val="1"/>
      <w:numFmt w:val="bullet"/>
      <w:lvlText w:val="•"/>
      <w:lvlJc w:val="left"/>
      <w:pPr>
        <w:tabs>
          <w:tab w:val="num" w:pos="2160"/>
        </w:tabs>
        <w:ind w:left="2160" w:hanging="360"/>
      </w:pPr>
      <w:rPr>
        <w:rFonts w:ascii="Arial" w:hAnsi="Arial" w:hint="default"/>
      </w:rPr>
    </w:lvl>
    <w:lvl w:ilvl="3" w:tplc="ED22EDAC" w:tentative="1">
      <w:start w:val="1"/>
      <w:numFmt w:val="bullet"/>
      <w:lvlText w:val="•"/>
      <w:lvlJc w:val="left"/>
      <w:pPr>
        <w:tabs>
          <w:tab w:val="num" w:pos="2880"/>
        </w:tabs>
        <w:ind w:left="2880" w:hanging="360"/>
      </w:pPr>
      <w:rPr>
        <w:rFonts w:ascii="Arial" w:hAnsi="Arial" w:hint="default"/>
      </w:rPr>
    </w:lvl>
    <w:lvl w:ilvl="4" w:tplc="7458B0FA" w:tentative="1">
      <w:start w:val="1"/>
      <w:numFmt w:val="bullet"/>
      <w:lvlText w:val="•"/>
      <w:lvlJc w:val="left"/>
      <w:pPr>
        <w:tabs>
          <w:tab w:val="num" w:pos="3600"/>
        </w:tabs>
        <w:ind w:left="3600" w:hanging="360"/>
      </w:pPr>
      <w:rPr>
        <w:rFonts w:ascii="Arial" w:hAnsi="Arial" w:hint="default"/>
      </w:rPr>
    </w:lvl>
    <w:lvl w:ilvl="5" w:tplc="1ACA0666" w:tentative="1">
      <w:start w:val="1"/>
      <w:numFmt w:val="bullet"/>
      <w:lvlText w:val="•"/>
      <w:lvlJc w:val="left"/>
      <w:pPr>
        <w:tabs>
          <w:tab w:val="num" w:pos="4320"/>
        </w:tabs>
        <w:ind w:left="4320" w:hanging="360"/>
      </w:pPr>
      <w:rPr>
        <w:rFonts w:ascii="Arial" w:hAnsi="Arial" w:hint="default"/>
      </w:rPr>
    </w:lvl>
    <w:lvl w:ilvl="6" w:tplc="B9F43EF0" w:tentative="1">
      <w:start w:val="1"/>
      <w:numFmt w:val="bullet"/>
      <w:lvlText w:val="•"/>
      <w:lvlJc w:val="left"/>
      <w:pPr>
        <w:tabs>
          <w:tab w:val="num" w:pos="5040"/>
        </w:tabs>
        <w:ind w:left="5040" w:hanging="360"/>
      </w:pPr>
      <w:rPr>
        <w:rFonts w:ascii="Arial" w:hAnsi="Arial" w:hint="default"/>
      </w:rPr>
    </w:lvl>
    <w:lvl w:ilvl="7" w:tplc="C9FC6A8A" w:tentative="1">
      <w:start w:val="1"/>
      <w:numFmt w:val="bullet"/>
      <w:lvlText w:val="•"/>
      <w:lvlJc w:val="left"/>
      <w:pPr>
        <w:tabs>
          <w:tab w:val="num" w:pos="5760"/>
        </w:tabs>
        <w:ind w:left="5760" w:hanging="360"/>
      </w:pPr>
      <w:rPr>
        <w:rFonts w:ascii="Arial" w:hAnsi="Arial" w:hint="default"/>
      </w:rPr>
    </w:lvl>
    <w:lvl w:ilvl="8" w:tplc="ACC2307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85"/>
    <w:rsid w:val="00044346"/>
    <w:rsid w:val="000666A8"/>
    <w:rsid w:val="000804E8"/>
    <w:rsid w:val="000B7639"/>
    <w:rsid w:val="000C48A6"/>
    <w:rsid w:val="000F6FCF"/>
    <w:rsid w:val="00116CA5"/>
    <w:rsid w:val="00132144"/>
    <w:rsid w:val="0016696F"/>
    <w:rsid w:val="001A0EB4"/>
    <w:rsid w:val="001C7136"/>
    <w:rsid w:val="00203B52"/>
    <w:rsid w:val="00245BEC"/>
    <w:rsid w:val="00246285"/>
    <w:rsid w:val="002764ED"/>
    <w:rsid w:val="002B2391"/>
    <w:rsid w:val="002D0A05"/>
    <w:rsid w:val="002D1B4F"/>
    <w:rsid w:val="00314D44"/>
    <w:rsid w:val="0032562A"/>
    <w:rsid w:val="00346066"/>
    <w:rsid w:val="003B53E1"/>
    <w:rsid w:val="003D7091"/>
    <w:rsid w:val="003E3397"/>
    <w:rsid w:val="003F5AE3"/>
    <w:rsid w:val="004079C2"/>
    <w:rsid w:val="00556BAE"/>
    <w:rsid w:val="0056106F"/>
    <w:rsid w:val="005B6621"/>
    <w:rsid w:val="006317F1"/>
    <w:rsid w:val="006C1190"/>
    <w:rsid w:val="006C44DD"/>
    <w:rsid w:val="006F1C41"/>
    <w:rsid w:val="00757EBD"/>
    <w:rsid w:val="00841758"/>
    <w:rsid w:val="008555C8"/>
    <w:rsid w:val="0085728B"/>
    <w:rsid w:val="00876A40"/>
    <w:rsid w:val="00893BFF"/>
    <w:rsid w:val="008B46BD"/>
    <w:rsid w:val="00911736"/>
    <w:rsid w:val="00986099"/>
    <w:rsid w:val="00A24252"/>
    <w:rsid w:val="00A44C59"/>
    <w:rsid w:val="00A653B2"/>
    <w:rsid w:val="00AB5EB4"/>
    <w:rsid w:val="00B14997"/>
    <w:rsid w:val="00B67D60"/>
    <w:rsid w:val="00B81E5A"/>
    <w:rsid w:val="00BB1571"/>
    <w:rsid w:val="00BD7876"/>
    <w:rsid w:val="00BE2080"/>
    <w:rsid w:val="00C258EB"/>
    <w:rsid w:val="00C901CE"/>
    <w:rsid w:val="00C90E75"/>
    <w:rsid w:val="00CF1641"/>
    <w:rsid w:val="00D51BF8"/>
    <w:rsid w:val="00DC78F0"/>
    <w:rsid w:val="00DF5F30"/>
    <w:rsid w:val="00E42F99"/>
    <w:rsid w:val="00E62F25"/>
    <w:rsid w:val="00E777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9330"/>
  <w15:chartTrackingRefBased/>
  <w15:docId w15:val="{0AA7E6D8-7C35-4556-9F08-787F6E01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E3397"/>
    <w:rPr>
      <w:color w:val="0563C1" w:themeColor="hyperlink"/>
      <w:u w:val="single"/>
    </w:rPr>
  </w:style>
  <w:style w:type="paragraph" w:styleId="Markeringsbobletekst">
    <w:name w:val="Balloon Text"/>
    <w:basedOn w:val="Normal"/>
    <w:link w:val="MarkeringsbobletekstTegn"/>
    <w:uiPriority w:val="99"/>
    <w:semiHidden/>
    <w:unhideWhenUsed/>
    <w:rsid w:val="00DC78F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C78F0"/>
    <w:rPr>
      <w:rFonts w:ascii="Segoe UI" w:hAnsi="Segoe UI" w:cs="Segoe UI"/>
      <w:sz w:val="18"/>
      <w:szCs w:val="18"/>
    </w:rPr>
  </w:style>
  <w:style w:type="paragraph" w:styleId="Sidehoved">
    <w:name w:val="header"/>
    <w:basedOn w:val="Normal"/>
    <w:link w:val="SidehovedTegn"/>
    <w:uiPriority w:val="99"/>
    <w:unhideWhenUsed/>
    <w:rsid w:val="002D0A0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D0A05"/>
  </w:style>
  <w:style w:type="paragraph" w:styleId="Sidefod">
    <w:name w:val="footer"/>
    <w:basedOn w:val="Normal"/>
    <w:link w:val="SidefodTegn"/>
    <w:uiPriority w:val="99"/>
    <w:unhideWhenUsed/>
    <w:rsid w:val="002D0A0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D0A05"/>
  </w:style>
  <w:style w:type="character" w:customStyle="1" w:styleId="xxxxxapple-converted-space">
    <w:name w:val="x_x_x_x_x_apple-converted-space"/>
    <w:basedOn w:val="Standardskrifttypeiafsnit"/>
    <w:rsid w:val="0075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9096">
      <w:bodyDiv w:val="1"/>
      <w:marLeft w:val="0"/>
      <w:marRight w:val="0"/>
      <w:marTop w:val="0"/>
      <w:marBottom w:val="0"/>
      <w:divBdr>
        <w:top w:val="none" w:sz="0" w:space="0" w:color="auto"/>
        <w:left w:val="none" w:sz="0" w:space="0" w:color="auto"/>
        <w:bottom w:val="none" w:sz="0" w:space="0" w:color="auto"/>
        <w:right w:val="none" w:sz="0" w:space="0" w:color="auto"/>
      </w:divBdr>
      <w:divsChild>
        <w:div w:id="470368847">
          <w:marLeft w:val="0"/>
          <w:marRight w:val="0"/>
          <w:marTop w:val="0"/>
          <w:marBottom w:val="0"/>
          <w:divBdr>
            <w:top w:val="none" w:sz="0" w:space="0" w:color="auto"/>
            <w:left w:val="none" w:sz="0" w:space="0" w:color="auto"/>
            <w:bottom w:val="none" w:sz="0" w:space="0" w:color="auto"/>
            <w:right w:val="none" w:sz="0" w:space="0" w:color="auto"/>
          </w:divBdr>
          <w:divsChild>
            <w:div w:id="1087000512">
              <w:marLeft w:val="0"/>
              <w:marRight w:val="0"/>
              <w:marTop w:val="0"/>
              <w:marBottom w:val="0"/>
              <w:divBdr>
                <w:top w:val="none" w:sz="0" w:space="0" w:color="auto"/>
                <w:left w:val="none" w:sz="0" w:space="0" w:color="auto"/>
                <w:bottom w:val="none" w:sz="0" w:space="0" w:color="auto"/>
                <w:right w:val="none" w:sz="0" w:space="0" w:color="auto"/>
              </w:divBdr>
            </w:div>
          </w:divsChild>
        </w:div>
        <w:div w:id="1842351769">
          <w:marLeft w:val="0"/>
          <w:marRight w:val="0"/>
          <w:marTop w:val="0"/>
          <w:marBottom w:val="0"/>
          <w:divBdr>
            <w:top w:val="none" w:sz="0" w:space="0" w:color="auto"/>
            <w:left w:val="none" w:sz="0" w:space="0" w:color="auto"/>
            <w:bottom w:val="none" w:sz="0" w:space="0" w:color="auto"/>
            <w:right w:val="none" w:sz="0" w:space="0" w:color="auto"/>
          </w:divBdr>
          <w:divsChild>
            <w:div w:id="2087992580">
              <w:marLeft w:val="0"/>
              <w:marRight w:val="0"/>
              <w:marTop w:val="0"/>
              <w:marBottom w:val="0"/>
              <w:divBdr>
                <w:top w:val="none" w:sz="0" w:space="0" w:color="auto"/>
                <w:left w:val="none" w:sz="0" w:space="0" w:color="auto"/>
                <w:bottom w:val="none" w:sz="0" w:space="0" w:color="auto"/>
                <w:right w:val="none" w:sz="0" w:space="0" w:color="auto"/>
              </w:divBdr>
            </w:div>
          </w:divsChild>
        </w:div>
        <w:div w:id="1105271660">
          <w:marLeft w:val="0"/>
          <w:marRight w:val="0"/>
          <w:marTop w:val="0"/>
          <w:marBottom w:val="0"/>
          <w:divBdr>
            <w:top w:val="none" w:sz="0" w:space="0" w:color="auto"/>
            <w:left w:val="none" w:sz="0" w:space="0" w:color="auto"/>
            <w:bottom w:val="none" w:sz="0" w:space="0" w:color="auto"/>
            <w:right w:val="none" w:sz="0" w:space="0" w:color="auto"/>
          </w:divBdr>
          <w:divsChild>
            <w:div w:id="171921368">
              <w:marLeft w:val="0"/>
              <w:marRight w:val="0"/>
              <w:marTop w:val="0"/>
              <w:marBottom w:val="0"/>
              <w:divBdr>
                <w:top w:val="none" w:sz="0" w:space="0" w:color="auto"/>
                <w:left w:val="none" w:sz="0" w:space="0" w:color="auto"/>
                <w:bottom w:val="none" w:sz="0" w:space="0" w:color="auto"/>
                <w:right w:val="none" w:sz="0" w:space="0" w:color="auto"/>
              </w:divBdr>
            </w:div>
          </w:divsChild>
        </w:div>
        <w:div w:id="1375806857">
          <w:marLeft w:val="0"/>
          <w:marRight w:val="0"/>
          <w:marTop w:val="0"/>
          <w:marBottom w:val="0"/>
          <w:divBdr>
            <w:top w:val="none" w:sz="0" w:space="0" w:color="auto"/>
            <w:left w:val="none" w:sz="0" w:space="0" w:color="auto"/>
            <w:bottom w:val="none" w:sz="0" w:space="0" w:color="auto"/>
            <w:right w:val="none" w:sz="0" w:space="0" w:color="auto"/>
          </w:divBdr>
          <w:divsChild>
            <w:div w:id="525486180">
              <w:marLeft w:val="0"/>
              <w:marRight w:val="0"/>
              <w:marTop w:val="0"/>
              <w:marBottom w:val="0"/>
              <w:divBdr>
                <w:top w:val="none" w:sz="0" w:space="0" w:color="auto"/>
                <w:left w:val="none" w:sz="0" w:space="0" w:color="auto"/>
                <w:bottom w:val="none" w:sz="0" w:space="0" w:color="auto"/>
                <w:right w:val="none" w:sz="0" w:space="0" w:color="auto"/>
              </w:divBdr>
            </w:div>
          </w:divsChild>
        </w:div>
        <w:div w:id="561644372">
          <w:marLeft w:val="0"/>
          <w:marRight w:val="0"/>
          <w:marTop w:val="0"/>
          <w:marBottom w:val="0"/>
          <w:divBdr>
            <w:top w:val="none" w:sz="0" w:space="0" w:color="auto"/>
            <w:left w:val="none" w:sz="0" w:space="0" w:color="auto"/>
            <w:bottom w:val="none" w:sz="0" w:space="0" w:color="auto"/>
            <w:right w:val="none" w:sz="0" w:space="0" w:color="auto"/>
          </w:divBdr>
          <w:divsChild>
            <w:div w:id="102119068">
              <w:marLeft w:val="0"/>
              <w:marRight w:val="0"/>
              <w:marTop w:val="0"/>
              <w:marBottom w:val="0"/>
              <w:divBdr>
                <w:top w:val="none" w:sz="0" w:space="0" w:color="auto"/>
                <w:left w:val="none" w:sz="0" w:space="0" w:color="auto"/>
                <w:bottom w:val="none" w:sz="0" w:space="0" w:color="auto"/>
                <w:right w:val="none" w:sz="0" w:space="0" w:color="auto"/>
              </w:divBdr>
            </w:div>
          </w:divsChild>
        </w:div>
        <w:div w:id="624845480">
          <w:marLeft w:val="0"/>
          <w:marRight w:val="0"/>
          <w:marTop w:val="0"/>
          <w:marBottom w:val="0"/>
          <w:divBdr>
            <w:top w:val="none" w:sz="0" w:space="0" w:color="auto"/>
            <w:left w:val="none" w:sz="0" w:space="0" w:color="auto"/>
            <w:bottom w:val="none" w:sz="0" w:space="0" w:color="auto"/>
            <w:right w:val="none" w:sz="0" w:space="0" w:color="auto"/>
          </w:divBdr>
          <w:divsChild>
            <w:div w:id="695813793">
              <w:marLeft w:val="0"/>
              <w:marRight w:val="0"/>
              <w:marTop w:val="0"/>
              <w:marBottom w:val="0"/>
              <w:divBdr>
                <w:top w:val="none" w:sz="0" w:space="0" w:color="auto"/>
                <w:left w:val="none" w:sz="0" w:space="0" w:color="auto"/>
                <w:bottom w:val="none" w:sz="0" w:space="0" w:color="auto"/>
                <w:right w:val="none" w:sz="0" w:space="0" w:color="auto"/>
              </w:divBdr>
            </w:div>
          </w:divsChild>
        </w:div>
        <w:div w:id="1905263018">
          <w:marLeft w:val="0"/>
          <w:marRight w:val="0"/>
          <w:marTop w:val="0"/>
          <w:marBottom w:val="0"/>
          <w:divBdr>
            <w:top w:val="none" w:sz="0" w:space="0" w:color="auto"/>
            <w:left w:val="none" w:sz="0" w:space="0" w:color="auto"/>
            <w:bottom w:val="none" w:sz="0" w:space="0" w:color="auto"/>
            <w:right w:val="none" w:sz="0" w:space="0" w:color="auto"/>
          </w:divBdr>
          <w:divsChild>
            <w:div w:id="1670675191">
              <w:marLeft w:val="0"/>
              <w:marRight w:val="0"/>
              <w:marTop w:val="0"/>
              <w:marBottom w:val="0"/>
              <w:divBdr>
                <w:top w:val="none" w:sz="0" w:space="0" w:color="auto"/>
                <w:left w:val="none" w:sz="0" w:space="0" w:color="auto"/>
                <w:bottom w:val="none" w:sz="0" w:space="0" w:color="auto"/>
                <w:right w:val="none" w:sz="0" w:space="0" w:color="auto"/>
              </w:divBdr>
            </w:div>
          </w:divsChild>
        </w:div>
        <w:div w:id="753936693">
          <w:marLeft w:val="0"/>
          <w:marRight w:val="0"/>
          <w:marTop w:val="0"/>
          <w:marBottom w:val="0"/>
          <w:divBdr>
            <w:top w:val="none" w:sz="0" w:space="0" w:color="auto"/>
            <w:left w:val="none" w:sz="0" w:space="0" w:color="auto"/>
            <w:bottom w:val="none" w:sz="0" w:space="0" w:color="auto"/>
            <w:right w:val="none" w:sz="0" w:space="0" w:color="auto"/>
          </w:divBdr>
          <w:divsChild>
            <w:div w:id="1375811572">
              <w:marLeft w:val="0"/>
              <w:marRight w:val="0"/>
              <w:marTop w:val="0"/>
              <w:marBottom w:val="0"/>
              <w:divBdr>
                <w:top w:val="none" w:sz="0" w:space="0" w:color="auto"/>
                <w:left w:val="none" w:sz="0" w:space="0" w:color="auto"/>
                <w:bottom w:val="none" w:sz="0" w:space="0" w:color="auto"/>
                <w:right w:val="none" w:sz="0" w:space="0" w:color="auto"/>
              </w:divBdr>
            </w:div>
          </w:divsChild>
        </w:div>
        <w:div w:id="1577669591">
          <w:marLeft w:val="0"/>
          <w:marRight w:val="0"/>
          <w:marTop w:val="0"/>
          <w:marBottom w:val="0"/>
          <w:divBdr>
            <w:top w:val="none" w:sz="0" w:space="0" w:color="auto"/>
            <w:left w:val="none" w:sz="0" w:space="0" w:color="auto"/>
            <w:bottom w:val="none" w:sz="0" w:space="0" w:color="auto"/>
            <w:right w:val="none" w:sz="0" w:space="0" w:color="auto"/>
          </w:divBdr>
          <w:divsChild>
            <w:div w:id="1680811890">
              <w:marLeft w:val="0"/>
              <w:marRight w:val="0"/>
              <w:marTop w:val="0"/>
              <w:marBottom w:val="0"/>
              <w:divBdr>
                <w:top w:val="none" w:sz="0" w:space="0" w:color="auto"/>
                <w:left w:val="none" w:sz="0" w:space="0" w:color="auto"/>
                <w:bottom w:val="none" w:sz="0" w:space="0" w:color="auto"/>
                <w:right w:val="none" w:sz="0" w:space="0" w:color="auto"/>
              </w:divBdr>
            </w:div>
          </w:divsChild>
        </w:div>
        <w:div w:id="297028327">
          <w:marLeft w:val="0"/>
          <w:marRight w:val="0"/>
          <w:marTop w:val="0"/>
          <w:marBottom w:val="0"/>
          <w:divBdr>
            <w:top w:val="none" w:sz="0" w:space="0" w:color="auto"/>
            <w:left w:val="none" w:sz="0" w:space="0" w:color="auto"/>
            <w:bottom w:val="none" w:sz="0" w:space="0" w:color="auto"/>
            <w:right w:val="none" w:sz="0" w:space="0" w:color="auto"/>
          </w:divBdr>
          <w:divsChild>
            <w:div w:id="2014063756">
              <w:marLeft w:val="0"/>
              <w:marRight w:val="0"/>
              <w:marTop w:val="0"/>
              <w:marBottom w:val="0"/>
              <w:divBdr>
                <w:top w:val="none" w:sz="0" w:space="0" w:color="auto"/>
                <w:left w:val="none" w:sz="0" w:space="0" w:color="auto"/>
                <w:bottom w:val="none" w:sz="0" w:space="0" w:color="auto"/>
                <w:right w:val="none" w:sz="0" w:space="0" w:color="auto"/>
              </w:divBdr>
            </w:div>
          </w:divsChild>
        </w:div>
        <w:div w:id="1154492205">
          <w:marLeft w:val="0"/>
          <w:marRight w:val="0"/>
          <w:marTop w:val="0"/>
          <w:marBottom w:val="0"/>
          <w:divBdr>
            <w:top w:val="none" w:sz="0" w:space="0" w:color="auto"/>
            <w:left w:val="none" w:sz="0" w:space="0" w:color="auto"/>
            <w:bottom w:val="none" w:sz="0" w:space="0" w:color="auto"/>
            <w:right w:val="none" w:sz="0" w:space="0" w:color="auto"/>
          </w:divBdr>
          <w:divsChild>
            <w:div w:id="236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80">
      <w:bodyDiv w:val="1"/>
      <w:marLeft w:val="0"/>
      <w:marRight w:val="0"/>
      <w:marTop w:val="0"/>
      <w:marBottom w:val="0"/>
      <w:divBdr>
        <w:top w:val="none" w:sz="0" w:space="0" w:color="auto"/>
        <w:left w:val="none" w:sz="0" w:space="0" w:color="auto"/>
        <w:bottom w:val="none" w:sz="0" w:space="0" w:color="auto"/>
        <w:right w:val="none" w:sz="0" w:space="0" w:color="auto"/>
      </w:divBdr>
      <w:divsChild>
        <w:div w:id="1529564357">
          <w:marLeft w:val="0"/>
          <w:marRight w:val="0"/>
          <w:marTop w:val="0"/>
          <w:marBottom w:val="0"/>
          <w:divBdr>
            <w:top w:val="none" w:sz="0" w:space="0" w:color="auto"/>
            <w:left w:val="none" w:sz="0" w:space="0" w:color="auto"/>
            <w:bottom w:val="none" w:sz="0" w:space="0" w:color="auto"/>
            <w:right w:val="none" w:sz="0" w:space="0" w:color="auto"/>
          </w:divBdr>
          <w:divsChild>
            <w:div w:id="1134712392">
              <w:marLeft w:val="0"/>
              <w:marRight w:val="0"/>
              <w:marTop w:val="0"/>
              <w:marBottom w:val="0"/>
              <w:divBdr>
                <w:top w:val="none" w:sz="0" w:space="0" w:color="auto"/>
                <w:left w:val="none" w:sz="0" w:space="0" w:color="auto"/>
                <w:bottom w:val="none" w:sz="0" w:space="0" w:color="auto"/>
                <w:right w:val="none" w:sz="0" w:space="0" w:color="auto"/>
              </w:divBdr>
            </w:div>
            <w:div w:id="853307319">
              <w:marLeft w:val="0"/>
              <w:marRight w:val="0"/>
              <w:marTop w:val="0"/>
              <w:marBottom w:val="0"/>
              <w:divBdr>
                <w:top w:val="none" w:sz="0" w:space="0" w:color="auto"/>
                <w:left w:val="none" w:sz="0" w:space="0" w:color="auto"/>
                <w:bottom w:val="none" w:sz="0" w:space="0" w:color="auto"/>
                <w:right w:val="none" w:sz="0" w:space="0" w:color="auto"/>
              </w:divBdr>
            </w:div>
          </w:divsChild>
        </w:div>
        <w:div w:id="792598991">
          <w:marLeft w:val="0"/>
          <w:marRight w:val="0"/>
          <w:marTop w:val="0"/>
          <w:marBottom w:val="0"/>
          <w:divBdr>
            <w:top w:val="none" w:sz="0" w:space="0" w:color="auto"/>
            <w:left w:val="none" w:sz="0" w:space="0" w:color="auto"/>
            <w:bottom w:val="none" w:sz="0" w:space="0" w:color="auto"/>
            <w:right w:val="none" w:sz="0" w:space="0" w:color="auto"/>
          </w:divBdr>
          <w:divsChild>
            <w:div w:id="1381788627">
              <w:marLeft w:val="0"/>
              <w:marRight w:val="0"/>
              <w:marTop w:val="0"/>
              <w:marBottom w:val="0"/>
              <w:divBdr>
                <w:top w:val="none" w:sz="0" w:space="0" w:color="auto"/>
                <w:left w:val="none" w:sz="0" w:space="0" w:color="auto"/>
                <w:bottom w:val="none" w:sz="0" w:space="0" w:color="auto"/>
                <w:right w:val="none" w:sz="0" w:space="0" w:color="auto"/>
              </w:divBdr>
            </w:div>
          </w:divsChild>
        </w:div>
        <w:div w:id="59137415">
          <w:marLeft w:val="0"/>
          <w:marRight w:val="0"/>
          <w:marTop w:val="0"/>
          <w:marBottom w:val="0"/>
          <w:divBdr>
            <w:top w:val="none" w:sz="0" w:space="0" w:color="auto"/>
            <w:left w:val="none" w:sz="0" w:space="0" w:color="auto"/>
            <w:bottom w:val="none" w:sz="0" w:space="0" w:color="auto"/>
            <w:right w:val="none" w:sz="0" w:space="0" w:color="auto"/>
          </w:divBdr>
          <w:divsChild>
            <w:div w:id="5713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9865">
      <w:bodyDiv w:val="1"/>
      <w:marLeft w:val="0"/>
      <w:marRight w:val="0"/>
      <w:marTop w:val="0"/>
      <w:marBottom w:val="0"/>
      <w:divBdr>
        <w:top w:val="none" w:sz="0" w:space="0" w:color="auto"/>
        <w:left w:val="none" w:sz="0" w:space="0" w:color="auto"/>
        <w:bottom w:val="none" w:sz="0" w:space="0" w:color="auto"/>
        <w:right w:val="none" w:sz="0" w:space="0" w:color="auto"/>
      </w:divBdr>
      <w:divsChild>
        <w:div w:id="39138090">
          <w:marLeft w:val="547"/>
          <w:marRight w:val="0"/>
          <w:marTop w:val="86"/>
          <w:marBottom w:val="0"/>
          <w:divBdr>
            <w:top w:val="none" w:sz="0" w:space="0" w:color="auto"/>
            <w:left w:val="none" w:sz="0" w:space="0" w:color="auto"/>
            <w:bottom w:val="none" w:sz="0" w:space="0" w:color="auto"/>
            <w:right w:val="none" w:sz="0" w:space="0" w:color="auto"/>
          </w:divBdr>
        </w:div>
        <w:div w:id="1349261054">
          <w:marLeft w:val="547"/>
          <w:marRight w:val="0"/>
          <w:marTop w:val="86"/>
          <w:marBottom w:val="0"/>
          <w:divBdr>
            <w:top w:val="none" w:sz="0" w:space="0" w:color="auto"/>
            <w:left w:val="none" w:sz="0" w:space="0" w:color="auto"/>
            <w:bottom w:val="none" w:sz="0" w:space="0" w:color="auto"/>
            <w:right w:val="none" w:sz="0" w:space="0" w:color="auto"/>
          </w:divBdr>
        </w:div>
        <w:div w:id="155221688">
          <w:marLeft w:val="547"/>
          <w:marRight w:val="0"/>
          <w:marTop w:val="86"/>
          <w:marBottom w:val="0"/>
          <w:divBdr>
            <w:top w:val="none" w:sz="0" w:space="0" w:color="auto"/>
            <w:left w:val="none" w:sz="0" w:space="0" w:color="auto"/>
            <w:bottom w:val="none" w:sz="0" w:space="0" w:color="auto"/>
            <w:right w:val="none" w:sz="0" w:space="0" w:color="auto"/>
          </w:divBdr>
        </w:div>
        <w:div w:id="578173124">
          <w:marLeft w:val="547"/>
          <w:marRight w:val="0"/>
          <w:marTop w:val="86"/>
          <w:marBottom w:val="0"/>
          <w:divBdr>
            <w:top w:val="none" w:sz="0" w:space="0" w:color="auto"/>
            <w:left w:val="none" w:sz="0" w:space="0" w:color="auto"/>
            <w:bottom w:val="none" w:sz="0" w:space="0" w:color="auto"/>
            <w:right w:val="none" w:sz="0" w:space="0" w:color="auto"/>
          </w:divBdr>
        </w:div>
        <w:div w:id="1676417948">
          <w:marLeft w:val="547"/>
          <w:marRight w:val="0"/>
          <w:marTop w:val="86"/>
          <w:marBottom w:val="0"/>
          <w:divBdr>
            <w:top w:val="none" w:sz="0" w:space="0" w:color="auto"/>
            <w:left w:val="none" w:sz="0" w:space="0" w:color="auto"/>
            <w:bottom w:val="none" w:sz="0" w:space="0" w:color="auto"/>
            <w:right w:val="none" w:sz="0" w:space="0" w:color="auto"/>
          </w:divBdr>
        </w:div>
      </w:divsChild>
    </w:div>
    <w:div w:id="1574778805">
      <w:bodyDiv w:val="1"/>
      <w:marLeft w:val="0"/>
      <w:marRight w:val="0"/>
      <w:marTop w:val="0"/>
      <w:marBottom w:val="0"/>
      <w:divBdr>
        <w:top w:val="none" w:sz="0" w:space="0" w:color="auto"/>
        <w:left w:val="none" w:sz="0" w:space="0" w:color="auto"/>
        <w:bottom w:val="none" w:sz="0" w:space="0" w:color="auto"/>
        <w:right w:val="none" w:sz="0" w:space="0" w:color="auto"/>
      </w:divBdr>
      <w:divsChild>
        <w:div w:id="1277522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inar@detfaellesbedste.dk"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events/784685778847562/"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webinar@detfaellesbedste.d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events/784685778847562/" TargetMode="Externa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2266</Words>
  <Characters>13824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E15</dc:creator>
  <cp:keywords/>
  <dc:description/>
  <cp:lastModifiedBy>Runa</cp:lastModifiedBy>
  <cp:revision>2</cp:revision>
  <cp:lastPrinted>2021-05-05T11:00:00Z</cp:lastPrinted>
  <dcterms:created xsi:type="dcterms:W3CDTF">2021-05-14T15:35:00Z</dcterms:created>
  <dcterms:modified xsi:type="dcterms:W3CDTF">2021-05-14T15:35:00Z</dcterms:modified>
</cp:coreProperties>
</file>